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2171C" w14:textId="6D281B4E" w:rsidR="00C8039A" w:rsidRDefault="00285CE2" w:rsidP="00C8039A">
      <w:pPr>
        <w:pStyle w:val="BOPVTitulo"/>
      </w:pPr>
      <w:r>
        <w:t>AGINDUA, 2024</w:t>
      </w:r>
      <w:r w:rsidR="00C8039A">
        <w:t>ko ………….-aren ...(e)koa, Kultura eta Hizkuntza Politikako sailburuarena, euskal kirol-federazioen eta lurralde-federazioen hauteskunde-erregelamenduak prestatzeko eta hauteskundeak egiteko irizpideak finkatzen dituena.</w:t>
      </w:r>
    </w:p>
    <w:p w14:paraId="5316F464" w14:textId="4E7DA264" w:rsidR="00B9520E" w:rsidRPr="00060133" w:rsidRDefault="00B9520E" w:rsidP="00060133">
      <w:pPr>
        <w:pStyle w:val="BOPVDetalle"/>
      </w:pPr>
      <w:r>
        <w:t>Euskadiko Kirol Federazioen urtarrilaren 31ko 16/2006 Dekretuak 75. artikuluan xedatzen duenez, euskal kirol-federazioen eta lurralde-federazioen batzar nagusiak lau urtean behin aukeratuko dira, dagokien kirol-modalitateko Joko Olinpikoak, izan udakoak izan negukoak, egiten diren urteetan. Olinpikoak ez diren modalitateetako federazioek udako Joko Olinpikoen urteetan egingo dituzte hauteskundeak. Ondorioz, kontuan hartuta Parisko Joko Olinpikoak 2024an izango direla, euskal kirol-federazio eta lurralde-federazio gehienek urte horretan egingo dituzte hauteskundeak.</w:t>
      </w:r>
    </w:p>
    <w:p w14:paraId="32AA93A5" w14:textId="4408D6CC" w:rsidR="00B9520E" w:rsidRPr="00060133" w:rsidRDefault="00B9520E" w:rsidP="00060133">
      <w:pPr>
        <w:pStyle w:val="BOPVDetalle"/>
      </w:pPr>
      <w:r>
        <w:t>Aurreko urte olinpikoetako kirol-federazioen hauteskunde-araubidea 2012ko otsailaren 19ko Aginduaren bidez arautua da. Agindu horren bitartez finkatu ziren euskal kirol-federazioen eta lurralde-federazioen hauteskunde-erregelamenduak prestatzeko eta hauteskundeak egiteko irizpideak.</w:t>
      </w:r>
    </w:p>
    <w:p w14:paraId="275B8B08" w14:textId="0AE70953" w:rsidR="00204516" w:rsidRPr="00060133" w:rsidRDefault="00B9520E" w:rsidP="00060133">
      <w:pPr>
        <w:pStyle w:val="BOPVDetalle"/>
      </w:pPr>
      <w:r>
        <w:t>Hala ere, Agindu hori ez dago erabat indarrean, Euskadiko jarduera fisikoaren eta kirolaren martxoaren 30eko 2/2023 Lege berriaren xedapen indargabetzaileren ondorioz; izan ere, xedapen horrek hauteskunde arloko berritasun garrantzitsuak ekarri ditu, eta berariaz indargabetzen du Euskadiko Kirolaren ekainaren 11ko 14/1998 Legea, Agindu haren oinarrizko xedapena. Halaber, Lege berrian ezarritakoaren aurka egiten duten maila berdineko edo txikiagoko arauak indargabetzen ditu. Bestalde, 2012ko otsailaren 19ko Aginduan aipatzen diren lege-xedapenetako batzuk  -adibidez Datu Pertsonalak Babesteari buruzko abenduaren 13ko 15/1999 Lege Organikoa edo Herri Administrazioen Araubide Juridikoaren eta Administrazio Prozedura Erkidearen 30/1992 Legea- indargabetuta daude orain, eta beste xedapen batzuk daude haien ordez.</w:t>
      </w:r>
    </w:p>
    <w:p w14:paraId="60B91F5B" w14:textId="773550C4" w:rsidR="00B9520E" w:rsidRPr="00060133" w:rsidRDefault="00B9520E" w:rsidP="00060133">
      <w:pPr>
        <w:pStyle w:val="BOPVDetalle"/>
      </w:pPr>
      <w:r>
        <w:t>Martxoaren 30eko 2/2023 Legearen zioen azalpenean adierazten den moduan, «federazioen hauteskunde-sistema ere nabarmen sinplifikatuko da. Orain arte, euskal federazioen hauteskunde-prozesuak lurralde-federazioen hauteskunde-prozesuetan oinarrituta egiten ziren, eta federazio horien gatazkek hauteskunde-sistema baldintzatzen zuten, euskal federazioen batzar nagusiak lurralde-federazioen batzar nagusietatik abiatuta osatzen baitziren. Lege berriarekin, kirol-federazioen batzar nagusiak kirol-erakundeetako ordezkariek baino ez dituzte osatuko, errealitateak agerian utzi baitu kirol-federazioek bigarren mailako elkarte gisa dihardutela, kirol-erakundeen elkarte gisa. Horrela, beraz, lege berriarekin, kirol-klubak eta kirol-elkarteak kirol federatuaren erabakigune bihurtuko dira».</w:t>
      </w:r>
    </w:p>
    <w:p w14:paraId="7408FBD6" w14:textId="5C1B3765" w:rsidR="00AD70D3" w:rsidRPr="00060133" w:rsidRDefault="00AD70D3" w:rsidP="00060133">
      <w:pPr>
        <w:pStyle w:val="BOPVDetalle"/>
      </w:pPr>
      <w:r>
        <w:t>Halaber, martxoaren 30eko 2/2023 Legearen 34.4 artikuluaren arabera, Zuzendaritza Batzordea administrazio-organoa izango da. Batzar nagusiak hautatu beharko du zerrenda itxien bidez eta federazio-estamentu guztietako ordezkariak bildu beharko ditu.</w:t>
      </w:r>
    </w:p>
    <w:p w14:paraId="6BE20D4E" w14:textId="617ECB6A" w:rsidR="00D8103D" w:rsidRPr="00060133" w:rsidRDefault="00B9520E" w:rsidP="00060133">
      <w:pPr>
        <w:pStyle w:val="BOPVDetalle"/>
      </w:pPr>
      <w:r>
        <w:t>Martxoaren 30eko 2/2023 Legearen 34.6 artikuluaren arabera, kirol-federazioen organoak hautatzeko, hauteskunde-prozesuak burutu beharko dituzte, beren hauteskunde-erregelamenduari jarraikiz burutu ere, jarritako epeen barruan eta, hala badagokio, Autonomia Erkidegoko Administrazio Orokorrean kirol-arloko sailak horretarako duen araudiaren arabera. Ez da beharrezkoa urtarrilaren 31ko 16/2006 Dekretua partzialki indargabetzea; izan ere, martxoaren 30eko 2/2023 Legearen xedapen indargabetzaileak berak laga baititu indarge «lege honetan ezarritakoaren kontrakoak diren maila bereko edo beheragoko xedapen guztiak».</w:t>
      </w:r>
    </w:p>
    <w:p w14:paraId="54EEE952" w14:textId="0CA7697F" w:rsidR="00B9520E" w:rsidRPr="00060133" w:rsidRDefault="00D8103D" w:rsidP="00060133">
      <w:pPr>
        <w:pStyle w:val="BOPVDetalle"/>
      </w:pPr>
      <w:r>
        <w:t>Testuinguru horretan, aurretik aipatutako lege-gaikuntzarekin bat, beharrezkoa da Agindu berri bat onartzea, 2024. urte olinpikorako eta ondoko urte olinpikoetarako hauteskunde-erregelamenduak prestatzeko eta federazioetako hauteskundeak egiteko irizpideak finkatzeko.</w:t>
      </w:r>
    </w:p>
    <w:p w14:paraId="19BEBB62" w14:textId="6C5E6B8E" w:rsidR="00B9520E" w:rsidRPr="00060133" w:rsidRDefault="00B9520E" w:rsidP="00060133">
      <w:pPr>
        <w:pStyle w:val="BOPVDetalle"/>
      </w:pPr>
      <w:r>
        <w:t>Horri jarraikiz, hau</w:t>
      </w:r>
    </w:p>
    <w:p w14:paraId="12A1F9B4" w14:textId="3EB13659" w:rsidR="00FB3F73" w:rsidRPr="00060133" w:rsidRDefault="00B9520E" w:rsidP="00060133">
      <w:pPr>
        <w:pStyle w:val="BOPVClave"/>
      </w:pPr>
      <w:r>
        <w:t>XEDATZEN DUT:</w:t>
      </w:r>
    </w:p>
    <w:p w14:paraId="4FB28CA4" w14:textId="77196AC8" w:rsidR="00FB3F73" w:rsidRPr="00060133" w:rsidRDefault="00F839B9" w:rsidP="00F839B9">
      <w:pPr>
        <w:pStyle w:val="BOPVClave"/>
      </w:pPr>
      <w:r>
        <w:lastRenderedPageBreak/>
        <w:t>I. KAPITULUA</w:t>
      </w:r>
    </w:p>
    <w:p w14:paraId="45276243" w14:textId="45CB0A10" w:rsidR="00B9520E" w:rsidRPr="00060133" w:rsidRDefault="00F839B9" w:rsidP="00F839B9">
      <w:pPr>
        <w:pStyle w:val="BOPVClave"/>
      </w:pPr>
      <w:r>
        <w:t>XEDAPEN OROKORRAK</w:t>
      </w:r>
    </w:p>
    <w:p w14:paraId="12F17F02" w14:textId="1CC91DED" w:rsidR="00B9520E" w:rsidRPr="00060133" w:rsidRDefault="00B9520E" w:rsidP="00060133">
      <w:pPr>
        <w:pStyle w:val="BOPVDetalle"/>
      </w:pPr>
      <w:r>
        <w:t>1. artikulua.- Xedea eta aplikazio-eremua.</w:t>
      </w:r>
    </w:p>
    <w:p w14:paraId="55A21AF6" w14:textId="468537F1" w:rsidR="00B9520E" w:rsidRPr="00060133" w:rsidRDefault="00B9520E" w:rsidP="00060133">
      <w:pPr>
        <w:pStyle w:val="BOPVDetalle"/>
      </w:pPr>
      <w:r>
        <w:t>Agindu honen xedea da euskal kirol-federazioen eta lurralde-federazioen hauteskunde-erregelamenduak prestatzeko eta hauteskundeak egiteko irizpideak finkatzea.</w:t>
      </w:r>
    </w:p>
    <w:p w14:paraId="46F121CA" w14:textId="5A5E21DE" w:rsidR="00B9520E" w:rsidRPr="00060133" w:rsidRDefault="00B9520E" w:rsidP="00060133">
      <w:pPr>
        <w:pStyle w:val="BOPVDetalle"/>
      </w:pPr>
      <w:r>
        <w:t>2. artikulua.- Federazioen hauteskunde-prozesuen araubide juridikoa.</w:t>
      </w:r>
    </w:p>
    <w:p w14:paraId="6947A18D" w14:textId="198ABB29" w:rsidR="00FB3F73" w:rsidRPr="00060133" w:rsidRDefault="00FA6A4E" w:rsidP="00060133">
      <w:pPr>
        <w:pStyle w:val="BOPVDetalle"/>
      </w:pPr>
      <w:r>
        <w:t>1.- Euskal kirol-federazioen eta lurralde-federazioen hauteskunde-araubidea honako hauetan xedatutakoari egokituko zaio: Euskadiko jarduera fisikoaren eta kirolaren martxoaren 30eko 2/2023 Legea, Kirol Federazioen Eraketa eta Funtzionamendua arautzen duen urtarrilaren 31ko 16/2006 Dekretua, Agindu hau berau, eta kasuan kasuko federazioaren estatutu eta erregelamenduak.</w:t>
      </w:r>
    </w:p>
    <w:p w14:paraId="36EA1550" w14:textId="34C0E5C5" w:rsidR="00B9520E" w:rsidRPr="00060133" w:rsidRDefault="00FA6A4E" w:rsidP="00060133">
      <w:pPr>
        <w:pStyle w:val="BOPVDetalle"/>
      </w:pPr>
      <w:r>
        <w:t>2.- Zentsura-mozio konstruktiboen bidez zuzendaritza-batzordeak hautatzeko prozesuari Agindu honetan bidezkotzat jotzen diren xedapenak aplikatuko zaizkio.</w:t>
      </w:r>
    </w:p>
    <w:p w14:paraId="4D406D90" w14:textId="03F57048" w:rsidR="00B9520E" w:rsidRPr="00060133" w:rsidRDefault="00B9520E" w:rsidP="00060133">
      <w:pPr>
        <w:pStyle w:val="BOPVDetalle"/>
      </w:pPr>
      <w:r>
        <w:t>3. artikulua.- Hauteskundeak egiteko esparrua eta epeak.</w:t>
      </w:r>
    </w:p>
    <w:p w14:paraId="61FB4439" w14:textId="5E9906DB" w:rsidR="00FB3F73" w:rsidRPr="00060133" w:rsidRDefault="00FA6A4E" w:rsidP="00060133">
      <w:pPr>
        <w:pStyle w:val="BOPVDetalle"/>
      </w:pPr>
      <w:r>
        <w:t>1.- Agindu hau Euskal Autonomia Erkidegoko kirol-federazioei aplikatuko zaie, baldin eta, urtarrilaren 31ko 16/2006 Dekretuan xedatutakoaren arabera, 2024an eta hurrengo urte olinpikoetan (izan udakoak edo negukoak) beren federazio-organoetarako hautaketa-prozesuak egin behar badituzte.</w:t>
      </w:r>
    </w:p>
    <w:p w14:paraId="4AFD5C1C" w14:textId="272C592E" w:rsidR="00FB3F73" w:rsidRPr="00060133" w:rsidRDefault="00FA6A4E" w:rsidP="00060133">
      <w:pPr>
        <w:pStyle w:val="BOPVDetalle"/>
      </w:pPr>
      <w:r>
        <w:t>2.- Lurraldeko kirol-federazioek urte olinpiko bakoitzeko urriaren 31 baino lehen izan beharko dituzte amaituta Batzar Nagusirako hautaketa-prozesuak.</w:t>
      </w:r>
    </w:p>
    <w:p w14:paraId="165DCF22" w14:textId="45986C2D" w:rsidR="00B9520E" w:rsidRPr="00060133" w:rsidRDefault="00FA6A4E" w:rsidP="00060133">
      <w:pPr>
        <w:pStyle w:val="BOPVDetalle"/>
      </w:pPr>
      <w:r>
        <w:t>3.- Euskal kirol-federazioek urte olinpikoaren ondoko urteko urtarrilaren 31 baino lehen izan beharko dituzte amaituta beren hauteskunde-prozesu guztiak.</w:t>
      </w:r>
    </w:p>
    <w:p w14:paraId="27E00A5E" w14:textId="2BC03BF8" w:rsidR="00B9520E" w:rsidRPr="00060133" w:rsidRDefault="00FA6A4E" w:rsidP="00060133">
      <w:pPr>
        <w:pStyle w:val="BOPVDetalle"/>
      </w:pPr>
      <w:r>
        <w:t>4.- Euskal kirol-federazioek dagokien urte olinpiko</w:t>
      </w:r>
      <w:r w:rsidR="002445A9">
        <w:t xml:space="preserve"> bakoitzean</w:t>
      </w:r>
      <w:r>
        <w:t xml:space="preserve"> abiatu ditzakete beren hauteskunde-prozesuak, nahiz eta lurralde-federazioek oraindik amaitu gabe izan Batzar Nagusia osatzeko prozesuak. </w:t>
      </w:r>
    </w:p>
    <w:p w14:paraId="58FA88C5" w14:textId="6D6822DF" w:rsidR="00B9520E" w:rsidRPr="00060133" w:rsidRDefault="00FA6A4E" w:rsidP="00060133">
      <w:pPr>
        <w:pStyle w:val="BOPVDetalle"/>
      </w:pPr>
      <w:r>
        <w:t>5.- Aurreko apartatuetan aurreikusitako euskal eta lurralde-federazioen hauteskunde-prozesuen denbora-antolakuntza gorabehera, euskal federazioen batzar nagusien osaera ez da egongo lurralde-federazioen batzar nagusien osaeraren mende.</w:t>
      </w:r>
    </w:p>
    <w:p w14:paraId="1E5DD87E" w14:textId="58E4315C" w:rsidR="00B9520E" w:rsidRPr="00060133" w:rsidRDefault="00FA6A4E" w:rsidP="00060133">
      <w:pPr>
        <w:pStyle w:val="BOPVDetalle"/>
      </w:pPr>
      <w:r>
        <w:t>6.- Salbuespenez, eta aldez aurretik berariazko administrazio-baimena eskuratuta, hauteskunde-prozesuen hasiera aurreratu edo atzeratzerik izango da, baldin eta aurreikusitako egunean egitea ezinezkoa bada. Erabaki hori hartzea dagokion federazioaren administrazio-organoari dagokio.</w:t>
      </w:r>
    </w:p>
    <w:p w14:paraId="114714F8" w14:textId="4F5BC9EA" w:rsidR="00B9520E" w:rsidRPr="00060133" w:rsidRDefault="00FA6A4E" w:rsidP="00060133">
      <w:pPr>
        <w:pStyle w:val="BOPVDetalle"/>
      </w:pPr>
      <w:r>
        <w:t>7.- Edonola ere, aurreko hauteskundeetan aukeratutako administrazio-organoen agintaldia hauteskunde-deialdi berriarekin amaituko da, eta handik aurrera jardunean egongo dira, behin-behineko kudeatzaile moduan. Artikulu honetan aurreikusitako epea amaitu eta hauteskunde-deialdirik egin ez bada, epe-muga horietan amaituko da agintaldi hori. Jarduneko edo behin-behineko administrazio-organo horien eginkizuna izango da federazioa administratzea eta kudeatzea, egiteke dagoen hauteskunde-prozesua amaitu arte; aldi horretan, administrazio- eta kudeaketa-egintzak baino ezingo dituzte egin, eta hauteskunde-prozesua arazorik gabe bermatzeko beharrezko direnak ere bai, hauteskunde-prozesuak gobernatzen dituen araudiak dioenari men eginez.</w:t>
      </w:r>
    </w:p>
    <w:p w14:paraId="3BB603B4" w14:textId="0CA48C0C" w:rsidR="00CB3619" w:rsidRPr="00060133" w:rsidRDefault="00CB3619" w:rsidP="00060133">
      <w:pPr>
        <w:pStyle w:val="BOPVDetalle"/>
      </w:pPr>
      <w:r>
        <w:t>8.- Hauteskunde-deialdiak ez dakar dagokion Batzar Nagusia desegitea, eta jardunean jarraituko da Batzar Nagusi berria osatu arte.</w:t>
      </w:r>
    </w:p>
    <w:p w14:paraId="02373034" w14:textId="786CB516" w:rsidR="00CB3619" w:rsidRPr="00060133" w:rsidRDefault="00CB3619" w:rsidP="00060133">
      <w:pPr>
        <w:pStyle w:val="BOPVDetalle"/>
      </w:pPr>
      <w:r>
        <w:lastRenderedPageBreak/>
        <w:t>9.- Jarduneko administrazio-organoek ezingo dute egintzarik gauzatu, baldin eta zuzenean edo zeharka edota berehala edo aurrerago hautesleen botoa eragin edo baldintzatzen badute, eta, hauteskunde-prozesuaren objektibotasun-, neutraltasun- eta gardentasun-printzipioak eta hautagai-zerrenden arteko berdintasuna bete beharko dituzte. Aurreikuspen horiek federazioko langileen eta gainerako federazio-organoen jarduerari ere aplikatuko zaizkio hauteskunde-prozesuan.</w:t>
      </w:r>
    </w:p>
    <w:p w14:paraId="6EFC3499" w14:textId="33075DA0" w:rsidR="00B9520E" w:rsidRPr="00060133" w:rsidRDefault="00B9520E" w:rsidP="00060133">
      <w:pPr>
        <w:pStyle w:val="BOPVDetalle"/>
      </w:pPr>
      <w:r>
        <w:t>4. artikulua.- Egun baliodunak.</w:t>
      </w:r>
    </w:p>
    <w:p w14:paraId="5C7ACEDC" w14:textId="34B347E9" w:rsidR="00B9520E" w:rsidRPr="00060133" w:rsidRDefault="00FA6A4E" w:rsidP="00060133">
      <w:pPr>
        <w:pStyle w:val="BOPVDetalle"/>
      </w:pPr>
      <w:r>
        <w:t>1.- Abuztua ez da baliodun izango hauteskunde-ondorioetarako.</w:t>
      </w:r>
    </w:p>
    <w:p w14:paraId="6E5EC2BC" w14:textId="24E72A58" w:rsidR="00B9520E" w:rsidRPr="00060133" w:rsidRDefault="00FA6A4E" w:rsidP="00060133">
      <w:pPr>
        <w:pStyle w:val="BOPVDetalle"/>
      </w:pPr>
      <w:r>
        <w:t>2.- Bozketak egiten diren egunetan ez da inolako kirol-lehiaketarik zein proba ofizialik izango hauteskunde-prozesua egiten ari den federazioaren lurralde-esparruan.</w:t>
      </w:r>
    </w:p>
    <w:p w14:paraId="446186F4" w14:textId="5FAD13AF" w:rsidR="00B9520E" w:rsidRPr="00060133" w:rsidRDefault="00B9520E" w:rsidP="00060133">
      <w:pPr>
        <w:pStyle w:val="BOPVDetalle"/>
      </w:pPr>
      <w:r>
        <w:t>5. artikulua.- Hauteskundeetarako erregelamenduak.</w:t>
      </w:r>
    </w:p>
    <w:p w14:paraId="6C8324C4" w14:textId="3195E819" w:rsidR="00B9520E" w:rsidRPr="00060133" w:rsidRDefault="00FA6A4E" w:rsidP="00060133">
      <w:pPr>
        <w:pStyle w:val="BOPVDetalle"/>
      </w:pPr>
      <w:r>
        <w:t>1.- Kirol-federazioek hauteskunde-erregelamendu bat izan behar dute ezinbestez. Ezin izango da hasi hauteskunde-prozesua harik eta hauteskunde-erregelamenduaren administrazio-baimena onartu arte, esanbidez zein isilbidez, eta erregelamendua erregistroan inskribatu arte. Aurrekoa gorabehera, Agindu honen bosgarren xedapen gehigarrian honen aurreko hauteskunde-erregelamenduen aplikazioari buruz xedatutakoa bete beharko da.</w:t>
      </w:r>
    </w:p>
    <w:p w14:paraId="7E266324" w14:textId="78A9E2DD" w:rsidR="00B9520E" w:rsidRPr="00060133" w:rsidRDefault="00FA6A4E" w:rsidP="00060133">
      <w:pPr>
        <w:pStyle w:val="BOPVDetalle"/>
      </w:pPr>
      <w:r>
        <w:t>2.- Euskal kirol-federazioen hauteskunde-erregelamenduaren proiektua dagokion Batzar Nagusiak onetsi beharko du, eta Eusko Jaurlaritzaren kirol-arloko zuzendaritza eskudunari bidali beharko zaio, behin betiko onets dezan.</w:t>
      </w:r>
    </w:p>
    <w:p w14:paraId="21B66AAB" w14:textId="215FB6FA" w:rsidR="00B9520E" w:rsidRPr="00060133" w:rsidRDefault="00FA6A4E" w:rsidP="00060133">
      <w:pPr>
        <w:pStyle w:val="BOPVDetalle"/>
      </w:pPr>
      <w:r>
        <w:t>3.- Euskal kirol-federazioen hauteskunde-erregelamenduaren proiektua kasuan kasuko Batzar Nagusiak onetsi beharko du, eta dagokion Foru Aldundiaren erakunde eskudunera bidali beharko da, bertan behin betikoz onesteko.</w:t>
      </w:r>
    </w:p>
    <w:p w14:paraId="6E26EF12" w14:textId="24AAD33C" w:rsidR="00B9520E" w:rsidRPr="00060133" w:rsidRDefault="00FA6A4E" w:rsidP="00060133">
      <w:pPr>
        <w:pStyle w:val="BOPVDetalle"/>
      </w:pPr>
      <w:r>
        <w:t>4.- Erregelamenduok Euskadiko Autonomia Erkidegoko bi hizkuntza ofizialetan aurkeztu beharko dira, Euskal Autonomia Erkidegoko Kirol Erakundeen Erregistroak adierazitako euskarri informatikoan.</w:t>
      </w:r>
    </w:p>
    <w:p w14:paraId="66AE7448" w14:textId="7D6C186E" w:rsidR="00B9520E" w:rsidRPr="00060133" w:rsidRDefault="00FA6A4E" w:rsidP="00060133">
      <w:pPr>
        <w:pStyle w:val="BOPVDetalle"/>
      </w:pPr>
      <w:r>
        <w:t>5.- Organo eskudunak erabakiko du aurkeztutako proiektua legearekin bat ote datorren. Horrela baldin bada, erregelamendua onetsi eta Eusko Jaurlaritzako Kirol Erakundeen Erregistrora bidaliko du, inskribatzeko. Horrela ez bada, dagokion kirol-federazioari eskatuko dio aurkitutako akatsak zuzentzeko. Federazioko presidenteak edo, hala badagokio, federazioaren Zuzendaritza Batzordeak, ahalmena izango du Administrazioak eskatzen dizkion zuzenketa horiek egiteko, betiere zuzenketa horiek administrazio-organoak egindako ohartarazpenak besterik ez badira.</w:t>
      </w:r>
    </w:p>
    <w:p w14:paraId="4DAFD9FA" w14:textId="201B558D" w:rsidR="00B9520E" w:rsidRPr="00060133" w:rsidRDefault="00B9520E" w:rsidP="00060133">
      <w:pPr>
        <w:pStyle w:val="BOPVDetalle"/>
      </w:pPr>
      <w:r>
        <w:t>Hauteskunde-erregelamenduak baliogabetzea eskatzeko arrazoibideen funtsa baldin bada Batzar Nagusiaren borondatearekin loturiko arau aplikagarriak hautsi izana, ezingo da administrazio-bidea erabili, jurisdikzio eskuduna baizik.</w:t>
      </w:r>
    </w:p>
    <w:p w14:paraId="6E4A3445" w14:textId="1C5B0C87" w:rsidR="00B9520E" w:rsidRPr="00060133" w:rsidRDefault="00FA6A4E" w:rsidP="00060133">
      <w:pPr>
        <w:pStyle w:val="BOPVDetalle"/>
      </w:pPr>
      <w:r>
        <w:t>6.- Bi hilabeteko epean ez bada administrazio-jakinarazpenik egiten, testua onetsitzat joko da.</w:t>
      </w:r>
    </w:p>
    <w:p w14:paraId="2FC41CD9" w14:textId="7C7D2C45" w:rsidR="00B9520E" w:rsidRPr="00060133" w:rsidRDefault="00FA6A4E" w:rsidP="00060133">
      <w:pPr>
        <w:pStyle w:val="BOPVDetalle"/>
      </w:pPr>
      <w:r>
        <w:t>7.- Kirol-federazioen hauteskunde-erregelamenduek bete eta osatu egin beharko dute federazioaren estatutuetan aurreikusitakoa, eta halatan, federazio bakoitzean honako alderdi hauek arautu beharko dira:</w:t>
      </w:r>
    </w:p>
    <w:p w14:paraId="11938C53" w14:textId="55707593" w:rsidR="00B9520E" w:rsidRPr="00060133" w:rsidRDefault="002C2BE7" w:rsidP="00060133">
      <w:pPr>
        <w:pStyle w:val="BOPVDetalle"/>
      </w:pPr>
      <w:r>
        <w:t>a)</w:t>
      </w:r>
      <w:r>
        <w:tab/>
        <w:t>Estamentuen banaketa, ehunekotan eta estatutuen arabera, martxoaren 30eko 2/2023 Legearen 34.3 artikuluan aurreikusitako ezohiko kasuan.</w:t>
      </w:r>
    </w:p>
    <w:p w14:paraId="647AF74F" w14:textId="189DD84F" w:rsidR="00B9520E" w:rsidRPr="00060133" w:rsidRDefault="002C2BE7" w:rsidP="00060133">
      <w:pPr>
        <w:pStyle w:val="BOPVDetalle"/>
      </w:pPr>
      <w:r>
        <w:t>b)</w:t>
      </w:r>
      <w:r>
        <w:tab/>
        <w:t>Hauteskunde Mahaiaren eta Hauteskunde Batzordearen osaera, izendapen- eta eraketa-modua, eskumenak eta funtzionamendua.</w:t>
      </w:r>
    </w:p>
    <w:p w14:paraId="5C6E8384" w14:textId="633DD51D" w:rsidR="00B9520E" w:rsidRPr="00060133" w:rsidRDefault="002C2BE7" w:rsidP="00060133">
      <w:pPr>
        <w:pStyle w:val="BOPVDetalle"/>
      </w:pPr>
      <w:r>
        <w:t>c)</w:t>
      </w:r>
      <w:r>
        <w:tab/>
        <w:t>Errekurtsoak eta erreklamazioak aurkezteko araudia, eta horiek ebazteko prozedura.</w:t>
      </w:r>
    </w:p>
    <w:p w14:paraId="16B8356C" w14:textId="487E59E8" w:rsidR="00B9520E" w:rsidRPr="00060133" w:rsidRDefault="002C2BE7" w:rsidP="00060133">
      <w:pPr>
        <w:pStyle w:val="BOPVDetalle"/>
      </w:pPr>
      <w:r>
        <w:lastRenderedPageBreak/>
        <w:t>d)</w:t>
      </w:r>
      <w:r>
        <w:tab/>
        <w:t>Hauteskunde-errolda egiteko irizpideak.</w:t>
      </w:r>
    </w:p>
    <w:p w14:paraId="33E63B3D" w14:textId="2EB6E204" w:rsidR="00B9520E" w:rsidRPr="00060133" w:rsidRDefault="002C2BE7" w:rsidP="00060133">
      <w:pPr>
        <w:pStyle w:val="BOPVDetalle"/>
      </w:pPr>
      <w:r>
        <w:t>e)</w:t>
      </w:r>
      <w:r>
        <w:tab/>
        <w:t>Hauteskunde-egutegia egiteko irizpideak.</w:t>
      </w:r>
    </w:p>
    <w:p w14:paraId="227B662F" w14:textId="7196ABED" w:rsidR="00B9520E" w:rsidRPr="00060133" w:rsidRDefault="002C2BE7" w:rsidP="00060133">
      <w:pPr>
        <w:pStyle w:val="BOPVDetalle"/>
      </w:pPr>
      <w:r>
        <w:t>f)</w:t>
      </w:r>
      <w:r>
        <w:tab/>
        <w:t>Hautagai-zerrendak aurkezteko eta aldarrikatzeko baldintzak eta epeak.</w:t>
      </w:r>
    </w:p>
    <w:p w14:paraId="730BD670" w14:textId="6F0ADB4D" w:rsidR="00B9520E" w:rsidRPr="00060133" w:rsidRDefault="002C2BE7" w:rsidP="00060133">
      <w:pPr>
        <w:pStyle w:val="BOPVDetalle"/>
      </w:pPr>
      <w:r>
        <w:t>g)</w:t>
      </w:r>
      <w:r>
        <w:tab/>
        <w:t>Hauteskunde-prozesuari zabalkundea emateko araudia.</w:t>
      </w:r>
    </w:p>
    <w:p w14:paraId="282E7DD3" w14:textId="17C2ED70" w:rsidR="00B9520E" w:rsidRPr="00060133" w:rsidRDefault="002C2BE7" w:rsidP="00060133">
      <w:pPr>
        <w:pStyle w:val="BOPVDetalle"/>
      </w:pPr>
      <w:r>
        <w:t>h)</w:t>
      </w:r>
      <w:r>
        <w:tab/>
        <w:t>Batzar Nagusia hautatzeko prozedura.</w:t>
      </w:r>
    </w:p>
    <w:p w14:paraId="1A9DDA4D" w14:textId="7B1AA253" w:rsidR="00B9520E" w:rsidRPr="00060133" w:rsidRDefault="002C2BE7" w:rsidP="00060133">
      <w:pPr>
        <w:pStyle w:val="BOPVDetalle"/>
      </w:pPr>
      <w:r>
        <w:t>i)</w:t>
      </w:r>
      <w:r>
        <w:tab/>
        <w:t>Zuzendaritza Batzordea hautatzeko prozedura.</w:t>
      </w:r>
    </w:p>
    <w:p w14:paraId="34CC7CDD" w14:textId="553CFBDB" w:rsidR="00B9520E" w:rsidRPr="00060133" w:rsidRDefault="002C2BE7" w:rsidP="00060133">
      <w:pPr>
        <w:pStyle w:val="BOPVDetalle"/>
      </w:pPr>
      <w:r>
        <w:t>j)</w:t>
      </w:r>
      <w:r>
        <w:tab/>
        <w:t>Bajak eta hutsuneak ordezkatzeko sistemak eta epeak.</w:t>
      </w:r>
    </w:p>
    <w:p w14:paraId="23DEE94D" w14:textId="452D7C0C" w:rsidR="00B9520E" w:rsidRPr="00060133" w:rsidRDefault="00FA6A4E" w:rsidP="00060133">
      <w:pPr>
        <w:pStyle w:val="BOPVDetalle"/>
      </w:pPr>
      <w:r>
        <w:t>8.- Hauteskunde-erregelamendu bat Erregistroan onartzeak eta inskribatzeak ez dakar ekintza baliogabeak baliokidetzea, ezta bertan sarbidea duten ekintzen arau-hasteak ezabatzea ere.</w:t>
      </w:r>
    </w:p>
    <w:p w14:paraId="173DB9BC" w14:textId="7A18B1CB" w:rsidR="00B55170" w:rsidRPr="00060133" w:rsidRDefault="00B55170" w:rsidP="00060133">
      <w:pPr>
        <w:pStyle w:val="BOPVDetalle"/>
      </w:pPr>
      <w:r>
        <w:t>9.- Hauteskunde-erregelamenduak, administrazio-bidean onetsi eta Euskal Autonomia Erkidegoko Kirol Erakundeen Erregistroan inskribatu ondoren, dagokion kirol-federazioaren webgunean argitaratuko dira. Gainera, euskal kirol-federazioen hauteskunde-erregelamenduak Euskal Autonomia Erkidegoko Administrazio Orokorraren dagokion zuzendaritzaren egoitza elektronikoan argitaratuko dira, eta lurralde-federazioen hauteskunde-erregelamenduak dagokion lurralde historikoko foru-organoaren egoitza elektronikoan argitaratu beharko dira. Ez dute ondoriorik izango bi euskarrietan osorik argitaratu arte.</w:t>
      </w:r>
    </w:p>
    <w:p w14:paraId="126ECC75" w14:textId="2A108040" w:rsidR="00FB3F73" w:rsidRPr="00060133" w:rsidRDefault="00F839B9" w:rsidP="00F839B9">
      <w:pPr>
        <w:pStyle w:val="BOPVClave"/>
      </w:pPr>
      <w:r>
        <w:t>II. KAPITULUA</w:t>
      </w:r>
    </w:p>
    <w:p w14:paraId="39A8FF99" w14:textId="52458BA7" w:rsidR="00B9520E" w:rsidRPr="00060133" w:rsidRDefault="00F839B9" w:rsidP="00F839B9">
      <w:pPr>
        <w:pStyle w:val="BOPVClave"/>
      </w:pPr>
      <w:r>
        <w:t>HAUTESKUNDE-BATZORDEA ETA HAUTESKUNDE-MAHAIA</w:t>
      </w:r>
    </w:p>
    <w:p w14:paraId="23625525" w14:textId="43B47EC7" w:rsidR="00B9520E" w:rsidRPr="00060133" w:rsidRDefault="00B9520E" w:rsidP="00060133">
      <w:pPr>
        <w:pStyle w:val="BOPVDetalle"/>
      </w:pPr>
      <w:r>
        <w:t>6. artikulua.- Hauteskunde Batzordea.</w:t>
      </w:r>
    </w:p>
    <w:p w14:paraId="0E6927A3" w14:textId="2A277C7F" w:rsidR="00B9520E" w:rsidRPr="00060133" w:rsidRDefault="00FA6A4E" w:rsidP="00060133">
      <w:pPr>
        <w:pStyle w:val="BOPVDetalle"/>
      </w:pPr>
      <w:r>
        <w:t>1.- Federazio bakoitzaren Hauteskunde Batzordea da hauteskunde-prozesua bultzatzeko eta prozesua behar bezala garatzeko erakunde arduraduna; azken batean ziurtatu egin beharko baitu hauteskunde-prozesua Zuzenbidearen araberakoa dela.</w:t>
      </w:r>
    </w:p>
    <w:p w14:paraId="73225EB8" w14:textId="08C4E21D" w:rsidR="00B9520E" w:rsidRPr="00060133" w:rsidRDefault="00FA6A4E" w:rsidP="00060133">
      <w:pPr>
        <w:pStyle w:val="BOPVDetalle"/>
      </w:pPr>
      <w:r>
        <w:t>2.- Hauteskunde Batzordearen eginkizunak hauek dira:</w:t>
      </w:r>
    </w:p>
    <w:p w14:paraId="0898B621" w14:textId="1E098AD8" w:rsidR="00B9520E" w:rsidRPr="00060133" w:rsidRDefault="00060133" w:rsidP="00060133">
      <w:pPr>
        <w:pStyle w:val="BOPVDetalle"/>
      </w:pPr>
      <w:r>
        <w:t>a)</w:t>
      </w:r>
      <w:r>
        <w:tab/>
        <w:t>Hautesle-errolda eta hauteskunde-egutegia onestea.</w:t>
      </w:r>
    </w:p>
    <w:p w14:paraId="658FB813" w14:textId="2EE3F2F0" w:rsidR="00B9520E" w:rsidRPr="00060133" w:rsidRDefault="00060133" w:rsidP="00060133">
      <w:pPr>
        <w:pStyle w:val="BOPVDetalle"/>
      </w:pPr>
      <w:r>
        <w:t>b)</w:t>
      </w:r>
      <w:r>
        <w:tab/>
        <w:t>Aurkeztutako hautagai-zerrendak onartzea, aldarrikatzea eta argitaratzea.</w:t>
      </w:r>
    </w:p>
    <w:p w14:paraId="5595918F" w14:textId="33494FDE" w:rsidR="00B9520E" w:rsidRPr="00060133" w:rsidRDefault="00060133" w:rsidP="00060133">
      <w:pPr>
        <w:pStyle w:val="BOPVDetalle"/>
      </w:pPr>
      <w:r>
        <w:t>c)</w:t>
      </w:r>
      <w:r>
        <w:tab/>
        <w:t>Hauteskunde Mahaia izendatzea.</w:t>
      </w:r>
    </w:p>
    <w:p w14:paraId="65FE00ED" w14:textId="63A81B9A" w:rsidR="00B9520E" w:rsidRPr="00060133" w:rsidRDefault="00060133" w:rsidP="00060133">
      <w:pPr>
        <w:pStyle w:val="BOPVDetalle"/>
      </w:pPr>
      <w:r>
        <w:t>d)</w:t>
      </w:r>
      <w:r>
        <w:tab/>
        <w:t>Hauteskunde Mahaiaren erabakien aurka aurkeztutako inpugnazioak, erreklamazioak, eskariak eta errekurtsoak erabakitzea.</w:t>
      </w:r>
    </w:p>
    <w:p w14:paraId="5C76661A" w14:textId="6CCE26C3" w:rsidR="00B9520E" w:rsidRPr="00060133" w:rsidRDefault="00060133" w:rsidP="00060133">
      <w:pPr>
        <w:pStyle w:val="BOPVDetalle"/>
      </w:pPr>
      <w:r>
        <w:t>e)</w:t>
      </w:r>
      <w:r>
        <w:tab/>
        <w:t>Hauteskunde-aginduak interpretatzea eta hautemandako arau-hutsuneak osatzea.</w:t>
      </w:r>
    </w:p>
    <w:p w14:paraId="4537E3C3" w14:textId="7B29207E" w:rsidR="00B9520E" w:rsidRPr="00060133" w:rsidRDefault="00060133" w:rsidP="00060133">
      <w:pPr>
        <w:pStyle w:val="BOPVDetalle"/>
      </w:pPr>
      <w:r>
        <w:t>f)</w:t>
      </w:r>
      <w:r>
        <w:tab/>
        <w:t>Hauteskunde-txartel, kartazal, hautagai-zerrendetarako inprimaki eta antzeko agirien eredu ofizialak onestea.</w:t>
      </w:r>
    </w:p>
    <w:p w14:paraId="0C299466" w14:textId="24710012" w:rsidR="00B9520E" w:rsidRPr="00060133" w:rsidRDefault="00F060EC" w:rsidP="00060133">
      <w:pPr>
        <w:pStyle w:val="BOPVDetalle"/>
      </w:pPr>
      <w:r>
        <w:t>g)</w:t>
      </w:r>
      <w:r>
        <w:tab/>
        <w:t>Hauteskunde-ekitaldiak kasuan kasuko federazioaren egoitzaz besteko lokaletan egiteko baimena ematea.</w:t>
      </w:r>
    </w:p>
    <w:p w14:paraId="322EB764" w14:textId="3C2F4C82" w:rsidR="00B9520E" w:rsidRPr="00060133" w:rsidRDefault="00F060EC" w:rsidP="00060133">
      <w:pPr>
        <w:pStyle w:val="BOPVDetalle"/>
      </w:pPr>
      <w:r>
        <w:t>h)</w:t>
      </w:r>
      <w:r>
        <w:tab/>
        <w:t>Egiten zaizkion kontsultei erantzuna ematea.</w:t>
      </w:r>
    </w:p>
    <w:p w14:paraId="453E42DB" w14:textId="68272E4D" w:rsidR="00B9520E" w:rsidRPr="00060133" w:rsidRDefault="00F060EC" w:rsidP="00060133">
      <w:pPr>
        <w:pStyle w:val="BOPVDetalle"/>
      </w:pPr>
      <w:r>
        <w:t>i)</w:t>
      </w:r>
      <w:r>
        <w:tab/>
        <w:t xml:space="preserve">Kasuan kasuko diziplina-batzordeari jakinaraztea hauteskunde-prozesuarekin lotuta dauden </w:t>
      </w:r>
      <w:r>
        <w:lastRenderedPageBreak/>
        <w:t>eta diziplinako arau-haustetzat har daitezkeen gertakizun guztiak.</w:t>
      </w:r>
    </w:p>
    <w:p w14:paraId="0097A900" w14:textId="582C4AB3" w:rsidR="00B9520E" w:rsidRPr="00060133" w:rsidRDefault="00F060EC" w:rsidP="00060133">
      <w:pPr>
        <w:pStyle w:val="BOPVDetalle"/>
      </w:pPr>
      <w:r>
        <w:t>j)</w:t>
      </w:r>
      <w:r>
        <w:tab/>
        <w:t>Hautagai-zerrendak aditzera ematea.</w:t>
      </w:r>
    </w:p>
    <w:p w14:paraId="553B0585" w14:textId="53B152A1" w:rsidR="00B9520E" w:rsidRPr="00060133" w:rsidRDefault="00F060EC" w:rsidP="00060133">
      <w:pPr>
        <w:pStyle w:val="BOPVDetalle"/>
      </w:pPr>
      <w:r>
        <w:t>k)</w:t>
      </w:r>
      <w:r>
        <w:tab/>
        <w:t>Kirol-klub bakoitzari dagokion boto haztatua aplikatzea, boto-aurreikuspen hori egotekotan.</w:t>
      </w:r>
    </w:p>
    <w:p w14:paraId="544F92B6" w14:textId="6037CA7B" w:rsidR="00B9520E" w:rsidRPr="00060133" w:rsidRDefault="002C2BE7" w:rsidP="00060133">
      <w:pPr>
        <w:pStyle w:val="BOPVDetalle"/>
      </w:pPr>
      <w:r>
        <w:t>l)</w:t>
      </w:r>
      <w:r>
        <w:tab/>
        <w:t>Plazak berriro esleitzea, martxoaren 30eko 2/2023 Legearen 34.3 artikuluan aurreikusitako ezohiko kasuan, kirol-kluben boto haztatuak kirolarien estamentuari dagokion ehunekoa errespeta dezan.</w:t>
      </w:r>
    </w:p>
    <w:p w14:paraId="0BBC3BCB" w14:textId="7690DA13" w:rsidR="00B9520E" w:rsidRPr="00060133" w:rsidRDefault="00F060EC" w:rsidP="00060133">
      <w:pPr>
        <w:pStyle w:val="BOPVDetalle"/>
      </w:pPr>
      <w:r>
        <w:t>m)</w:t>
      </w:r>
      <w:r>
        <w:tab/>
        <w:t>Hauteskundeen martxari zuzenean eragiten dioten gorabehera guztiak.</w:t>
      </w:r>
    </w:p>
    <w:p w14:paraId="4F4E8EE5" w14:textId="215D52C4" w:rsidR="00B9520E" w:rsidRPr="00060133" w:rsidRDefault="00B9520E" w:rsidP="00060133">
      <w:pPr>
        <w:pStyle w:val="BOPVDetalle"/>
      </w:pPr>
      <w:r>
        <w:t>7. artikulua.- Hauteskunde Batzordearen osaera.</w:t>
      </w:r>
    </w:p>
    <w:p w14:paraId="13CCD138" w14:textId="14C1193F" w:rsidR="00B9520E" w:rsidRPr="00060133" w:rsidRDefault="00CB3619" w:rsidP="00060133">
      <w:pPr>
        <w:pStyle w:val="BOPVDetalle"/>
      </w:pPr>
      <w:r>
        <w:t>1.- Hauteskunde Batzordea kide bakarrekoa izan daiteke. Kide anitzeko organo gisa eratzen bada, pertsona fisiko kopuru bakoiti batez osatuko da, bost gehienez; presidentea eta idazkaria adinez nagusiena eta adinez gazteena izango dira, hurrenez hurren, non eta federazioak inolako arau-aurreikuspenik egin ez duen horretarako. Hautatzen den pertsona juridikoak izendatutako pertsona fisikoa izango da batzordekide. Pertsona fisiko horren ordez ezingo da pertsona juridikoa jarri agintaldi osoan, non eta ez den heriotza, dimisioa, desgaikuntza edo gaixotasunen bat gertatu edo pertsona juridikoaren nahiarekin zerikusirik ez duen beste edozein gorabehera.</w:t>
      </w:r>
    </w:p>
    <w:p w14:paraId="5C071665" w14:textId="7C251F34" w:rsidR="00CB3619" w:rsidRPr="00060133" w:rsidRDefault="00CB3619" w:rsidP="00060133">
      <w:pPr>
        <w:pStyle w:val="BOPVDetalle"/>
      </w:pPr>
      <w:r>
        <w:t>2.- Hauteskunde Batzordeak, hala badagokio, dagokion kirol-federazioak emandako aholkularitza juridikoa jasoko du, aukeran.</w:t>
      </w:r>
    </w:p>
    <w:p w14:paraId="338305A5" w14:textId="0068F42D" w:rsidR="00B9520E" w:rsidRPr="00060133" w:rsidRDefault="00B9520E" w:rsidP="00060133">
      <w:pPr>
        <w:pStyle w:val="BOPVDetalle"/>
      </w:pPr>
      <w:r>
        <w:t>8. artikulua.- Hauteskunde Batzordearen izendapena.</w:t>
      </w:r>
    </w:p>
    <w:p w14:paraId="447C5C8A" w14:textId="5424E537" w:rsidR="00B9520E" w:rsidRPr="00060133" w:rsidRDefault="00FA6A4E" w:rsidP="00060133">
      <w:pPr>
        <w:pStyle w:val="BOPVDetalle"/>
      </w:pPr>
      <w:r>
        <w:t>1.- Hauteskunde Batzordeko kideak, eta horien guztien ordezkoak, federazioaren estatutu edo arautegietan ezarritako prozedurari jarraikiz izendatuko dira.</w:t>
      </w:r>
    </w:p>
    <w:p w14:paraId="71F6EC8D" w14:textId="5E3BADF8" w:rsidR="00B9520E" w:rsidRPr="00060133" w:rsidRDefault="00FA6A4E" w:rsidP="00060133">
      <w:pPr>
        <w:pStyle w:val="BOPVDetalle"/>
      </w:pPr>
      <w:r>
        <w:t>2.- Aipatutako federazio-estatutu edo -erregelamenduetan horrelakorik jaso ezean, Hauteskunde Batzordeko kideak zozketa publiko baten bidez izendatuko dira, hautagai -zerrendaren batekoak ez diren hautesleen artetik.</w:t>
      </w:r>
    </w:p>
    <w:p w14:paraId="28DDD5EF" w14:textId="36808853" w:rsidR="00B9520E" w:rsidRPr="00060133" w:rsidRDefault="00FA6A4E" w:rsidP="00060133">
      <w:pPr>
        <w:pStyle w:val="BOPVDetalle"/>
      </w:pPr>
      <w:r>
        <w:t>3.- Federazio-estatutu edo -erregelamenduek ezin dute inondik ere onartu federazioaren presidenteak edo Zuzendaritza Batzordeak Hauteskunde Batzordeko kideak zuzenean izendatzea. Halaber, Batzar Nagusiak ezingo ditu kideak izendatu, aurrez federazioaren presidenteak edo Zuzendaritza Batzordeak zuzenean aukeratutako zerrenda murriztu bat oinarri hartuta.</w:t>
      </w:r>
    </w:p>
    <w:p w14:paraId="6164FD46" w14:textId="42DDF67D" w:rsidR="00B9520E" w:rsidRPr="00060133" w:rsidRDefault="00B9520E" w:rsidP="00060133">
      <w:pPr>
        <w:pStyle w:val="BOPVDetalle"/>
      </w:pPr>
      <w:r>
        <w:t>9. artikulua.- Hauteskunde Batzordearen agintaldiaren iraupena.</w:t>
      </w:r>
    </w:p>
    <w:p w14:paraId="7A556342" w14:textId="62805037" w:rsidR="00B9520E" w:rsidRPr="00060133" w:rsidRDefault="00FA6A4E" w:rsidP="00060133">
      <w:pPr>
        <w:pStyle w:val="BOPVDetalle"/>
      </w:pPr>
      <w:r>
        <w:t>1.- Hauteskunde Batzordearen eginkizunen iraupena lau urtekoa izango da; edonola ere, epe hori amaitu aurretik Batzar Nagusiak batzorde horretako kideak kargutik kendu eta beste Hauteskunde Batzorde bat izendatzeko eskumena du.</w:t>
      </w:r>
    </w:p>
    <w:p w14:paraId="38CDCC58" w14:textId="21DC6F0E" w:rsidR="00B9520E" w:rsidRPr="00060133" w:rsidRDefault="00FA6A4E" w:rsidP="00060133">
      <w:pPr>
        <w:pStyle w:val="BOPVDetalle"/>
      </w:pPr>
      <w:r>
        <w:t>2.- Desegindako Hauteskunde Batzordeak jardunean jarraituko du Batzorde berria izendatu arte.</w:t>
      </w:r>
    </w:p>
    <w:p w14:paraId="4A251F10" w14:textId="2A81D2FE" w:rsidR="00B9520E" w:rsidRPr="00060133" w:rsidRDefault="00B9520E" w:rsidP="00060133">
      <w:pPr>
        <w:pStyle w:val="BOPVDetalle"/>
      </w:pPr>
      <w:r>
        <w:t>10. artikulua.- Hauteskunde Mahaia.</w:t>
      </w:r>
    </w:p>
    <w:p w14:paraId="0D259384" w14:textId="16D0CED0" w:rsidR="00B9520E" w:rsidRPr="00060133" w:rsidRDefault="007A607D" w:rsidP="00060133">
      <w:pPr>
        <w:pStyle w:val="BOPVDetalle"/>
      </w:pPr>
      <w:r>
        <w:t>1.- Federazio bakoitzaren Hauteskunde Mahaia da bozketa- eta zenbaketa-faseak behar bezala garatzeko ardura duen organoa.</w:t>
      </w:r>
    </w:p>
    <w:p w14:paraId="7598D53D" w14:textId="685404AF" w:rsidR="00B9520E" w:rsidRPr="00060133" w:rsidRDefault="007A607D" w:rsidP="00060133">
      <w:pPr>
        <w:pStyle w:val="BOPVDetalle"/>
      </w:pPr>
      <w:r>
        <w:t>2.- Hauteskunde Mahaiaren eginkizunak honako hauek dira:</w:t>
      </w:r>
    </w:p>
    <w:p w14:paraId="03397E66" w14:textId="42EF3285" w:rsidR="00B9520E" w:rsidRPr="00060133" w:rsidRDefault="00060133" w:rsidP="00060133">
      <w:pPr>
        <w:pStyle w:val="BOPVDetalle"/>
      </w:pPr>
      <w:r>
        <w:t>a)</w:t>
      </w:r>
      <w:r>
        <w:tab/>
        <w:t>Bozketa bakoitza behar bezala garatzeko ardura bere gain hartzea, boto-emaileen nortasuna eta hautesle direla egiaztatuz.</w:t>
      </w:r>
    </w:p>
    <w:p w14:paraId="4FB2BEA2" w14:textId="259A9D5E" w:rsidR="00B9520E" w:rsidRPr="00060133" w:rsidRDefault="00060133" w:rsidP="00060133">
      <w:pPr>
        <w:pStyle w:val="BOPVDetalle"/>
      </w:pPr>
      <w:r>
        <w:lastRenderedPageBreak/>
        <w:t>b)</w:t>
      </w:r>
      <w:r>
        <w:tab/>
        <w:t>Emandako botoen baliozkotasuna erabakitzea.</w:t>
      </w:r>
    </w:p>
    <w:p w14:paraId="174833CF" w14:textId="08A8D1C5" w:rsidR="00B9520E" w:rsidRPr="00060133" w:rsidRDefault="00060133" w:rsidP="00060133">
      <w:pPr>
        <w:pStyle w:val="BOPVDetalle"/>
      </w:pPr>
      <w:r>
        <w:t>c)</w:t>
      </w:r>
      <w:r>
        <w:tab/>
        <w:t>Botoak kontatzea.</w:t>
      </w:r>
    </w:p>
    <w:p w14:paraId="47F84658" w14:textId="07D95C4C" w:rsidR="00B9520E" w:rsidRPr="00060133" w:rsidRDefault="00060133" w:rsidP="00060133">
      <w:pPr>
        <w:pStyle w:val="BOPVDetalle"/>
      </w:pPr>
      <w:r>
        <w:t>d)</w:t>
      </w:r>
      <w:r>
        <w:tab/>
        <w:t>Bozketarekin edota zenbaketarekin lotutako beste edozein gorabehera erabakitzea.</w:t>
      </w:r>
    </w:p>
    <w:p w14:paraId="193D8A37" w14:textId="6D87B0CA" w:rsidR="007E220F" w:rsidRPr="00060133" w:rsidRDefault="007E220F" w:rsidP="00060133">
      <w:pPr>
        <w:pStyle w:val="BOPVDetalle"/>
      </w:pPr>
      <w:r>
        <w:t>3.- Hauteskunde Mahaiak, hala badagokio, dagokion kirol-federazioak emandako aholkularitza juridikoa jasoko du, aukeran.</w:t>
      </w:r>
    </w:p>
    <w:p w14:paraId="1AAF7603" w14:textId="2A3B02AC" w:rsidR="00B9520E" w:rsidRPr="00060133" w:rsidRDefault="00B9520E" w:rsidP="00060133">
      <w:pPr>
        <w:pStyle w:val="BOPVDetalle"/>
      </w:pPr>
      <w:r>
        <w:t>11. artikulua.- Hauteskunde Mahaiaren osaera.</w:t>
      </w:r>
    </w:p>
    <w:p w14:paraId="584F14F9" w14:textId="4ACE6717" w:rsidR="00B9520E" w:rsidRPr="00060133" w:rsidRDefault="00B9520E" w:rsidP="00060133">
      <w:pPr>
        <w:pStyle w:val="BOPVDetalle"/>
      </w:pPr>
      <w:r>
        <w:t>Hauteskunde Mahaia kide bakarrekoa izan daiteke. Kide anitzeko organoa izatekotan, estatutu- edo erregelamendu-aurreikuspenik egon ezean, gehienez ere bost pertsona fisiko izango ditu eta kide kopurua bakoitia izango da beti. Presidentea eta idazkaria, hurrenez hurren, adinez nagusiena eta adinez gazteena izango dira. Hautatzen den pertsona juridikoak izendatutako pertsona fisikoa izango da batzordekide. Pertsona juridikoak ezingo du pertsona fisiko hori aldatu haren agintaldi osoan.</w:t>
      </w:r>
    </w:p>
    <w:p w14:paraId="6CE48406" w14:textId="65A82DC3" w:rsidR="00B9520E" w:rsidRPr="00060133" w:rsidRDefault="00B9520E" w:rsidP="00060133">
      <w:pPr>
        <w:pStyle w:val="BOPVDetalle"/>
      </w:pPr>
      <w:r>
        <w:t>12. artikulua.- Hauteskunde Mahaia izendatzea.</w:t>
      </w:r>
    </w:p>
    <w:p w14:paraId="15A9C5C8" w14:textId="4FD347DF" w:rsidR="00B9520E" w:rsidRPr="00060133" w:rsidRDefault="00B9520E" w:rsidP="00060133">
      <w:pPr>
        <w:pStyle w:val="BOPVDetalle"/>
      </w:pPr>
      <w:r>
        <w:t>Hauteskunde Mahaiko kideak, eta horien guztien ordezkoak, Hauteskunde Batzordeak izendatuko ditu, zozketa publiko baten bidez, hautagai ez diren hautesleen artetik.</w:t>
      </w:r>
    </w:p>
    <w:p w14:paraId="2D1536D7" w14:textId="46067C62" w:rsidR="00B9520E" w:rsidRPr="00060133" w:rsidRDefault="00B9520E" w:rsidP="00060133">
      <w:pPr>
        <w:pStyle w:val="BOPVDetalle"/>
      </w:pPr>
      <w:r>
        <w:t>13. artikulua.- Hauteskunde Mahaiaren agintaldiaren iraupena.</w:t>
      </w:r>
    </w:p>
    <w:p w14:paraId="21E59DE4" w14:textId="2372ACAB" w:rsidR="00B9520E" w:rsidRPr="00060133" w:rsidRDefault="007A607D" w:rsidP="00060133">
      <w:pPr>
        <w:pStyle w:val="BOPVDetalle"/>
      </w:pPr>
      <w:r>
        <w:t>1.- Hauteskunde Mahaiaren eginkizunen iraupena lau urtekoa izango da; edonola ere, Batzar Nagusiak eskumena izango du Mahaiko kidek kargutik kendu eta beste Hauteskunde Mahai bat izendatzeko, epe hori amaitu aurretik.</w:t>
      </w:r>
    </w:p>
    <w:p w14:paraId="00E6E7C2" w14:textId="6C176B65" w:rsidR="00B9520E" w:rsidRPr="00060133" w:rsidRDefault="007A607D" w:rsidP="00060133">
      <w:pPr>
        <w:pStyle w:val="BOPVDetalle"/>
      </w:pPr>
      <w:r>
        <w:t>2.- Kargutik ateratako Hauteskunde Mahaiak lanean jarraituko du, harik eta Hauteskunde Mahai berria izendatzen den arte.</w:t>
      </w:r>
    </w:p>
    <w:p w14:paraId="3555AC3C" w14:textId="1F0EFD5B" w:rsidR="00B9520E" w:rsidRPr="00060133" w:rsidRDefault="00B9520E" w:rsidP="00060133">
      <w:pPr>
        <w:pStyle w:val="BOPVDetalle"/>
      </w:pPr>
      <w:r>
        <w:t>14. artikulua.– Bateraezintasunak.</w:t>
      </w:r>
    </w:p>
    <w:p w14:paraId="32BD3A76" w14:textId="5785F381" w:rsidR="00B9520E" w:rsidRPr="00060133" w:rsidRDefault="007A607D" w:rsidP="00060133">
      <w:pPr>
        <w:pStyle w:val="BOPVDetalle"/>
      </w:pPr>
      <w:r>
        <w:t>1.- Hauteskunde Batzordeko zein Hauteskunde Mahaiko kideen artean ez da, inolaz ere, indarreko hauteskunde-prozesuan hautagai aurkeztu den inor izango. Bateraezintasunik baden zehazteko, kontuan hartuko da zein egunetan adierazi den hautagai-zerrenda osatzeko borondatea, alegia, aurkeztutako hautagai-zerrenda hartuko da kontuan, hautagaiak onartuta, adierazpenaren zain egon beharrik gabe.</w:t>
      </w:r>
    </w:p>
    <w:p w14:paraId="20789CD8" w14:textId="0F473A12" w:rsidR="00B9520E" w:rsidRPr="00060133" w:rsidRDefault="007A607D" w:rsidP="00060133">
      <w:pPr>
        <w:pStyle w:val="BOPVDetalle"/>
      </w:pPr>
      <w:r>
        <w:t>2.- Hauteskunde Batzordeko zein Hauteskunde Mahaiko kideak ezin dira, inolaz ere, Batzar Nagusirako edo Zuzendaritza Batzorderako hautagai izan. Debeku horrek indarra izango du, baita hauteskunde-organo horietan dimisioa eman ondoren ere.</w:t>
      </w:r>
    </w:p>
    <w:p w14:paraId="4E25CFBD" w14:textId="66BD7BCC" w:rsidR="00B9520E" w:rsidRPr="00060133" w:rsidRDefault="00B9520E" w:rsidP="00060133">
      <w:pPr>
        <w:pStyle w:val="BOPVDetalle"/>
      </w:pPr>
      <w:r>
        <w:t>15. artikulua.- Hauteskunde Mahaiaren eta Hauteskunde Batzordearen erabakiak.</w:t>
      </w:r>
    </w:p>
    <w:p w14:paraId="1B9F6FE0" w14:textId="27C97939" w:rsidR="00B9520E" w:rsidRPr="00060133" w:rsidRDefault="007A607D" w:rsidP="00060133">
      <w:pPr>
        <w:pStyle w:val="BOPVDetalle"/>
      </w:pPr>
      <w:r>
        <w:t>1.- Hauteskunde Mahaia eta Hauteskunde Batzordea kide anitzeko organoak direnean, gutxienez kide erdiak eta bat gehiago egon beharko dira bertan, behar bezala eratuko bada.</w:t>
      </w:r>
    </w:p>
    <w:p w14:paraId="4E9396E0" w14:textId="3BF7BD2B" w:rsidR="00B9520E" w:rsidRPr="00060133" w:rsidRDefault="007A607D" w:rsidP="00060133">
      <w:pPr>
        <w:pStyle w:val="BOPVDetalle"/>
      </w:pPr>
      <w:r>
        <w:t>2.- Hauteskunde Batzordearen eta Hauteskunde Mahaiaren erabakiak, kide anitzeko organoak direnean, botoen gehiengoaz hartuko dira. Berdinketa gertatuz gero, presidentearen kalitate-botoa nagusituko da.</w:t>
      </w:r>
    </w:p>
    <w:p w14:paraId="0F0FF98D" w14:textId="68548E5D" w:rsidR="00B9520E" w:rsidRPr="00060133" w:rsidRDefault="007A607D" w:rsidP="00060133">
      <w:pPr>
        <w:pStyle w:val="BOPVDetalle"/>
      </w:pPr>
      <w:r>
        <w:t>3.- Gehiengoaren aurkako botoa emanez gero, baldin eta nominatiboki arrazoituak badira, Zuzenbidearen kontrako erabakiak hartzetik ondoriozta daitezkeen erantzukizunetatik salbu utziko dituzte aurkako botoa eman duten horiek.</w:t>
      </w:r>
    </w:p>
    <w:p w14:paraId="72E55875" w14:textId="0B315B5F" w:rsidR="00B9520E" w:rsidRPr="00060133" w:rsidRDefault="007A607D" w:rsidP="00060133">
      <w:pPr>
        <w:pStyle w:val="BOPVDetalle"/>
      </w:pPr>
      <w:r>
        <w:lastRenderedPageBreak/>
        <w:t>4.- Hauteskunde Mahaiak hartzen dituen erabakien aurkako errekurtsoak aurkeztu daitezke Hauteskunde Batzordean, bi egun balioduneko epean. Epe hori jakinarazpenaren biharamunetik kontatuko da, edota argitalpen-egunaren biharamunetik bestela.</w:t>
      </w:r>
    </w:p>
    <w:p w14:paraId="637F7038" w14:textId="1CAF09B7" w:rsidR="00B9520E" w:rsidRPr="00060133" w:rsidRDefault="007A607D" w:rsidP="00060133">
      <w:pPr>
        <w:pStyle w:val="BOPVDetalle"/>
      </w:pPr>
      <w:r>
        <w:t>5.- Hauteskunde Batzordeak lehen instantzian hartzen dituen erabakien aurkako errekurtsoak aurkez daitezke Hauteskunde Batzordean bertan, bi egun balioduneko epean. Epe hori jakinarazpenaren biharamunetik kontatuko da, edota argitalpen-egunaren biharamunetik bestela. Errekurtso horiei buruzko erabakien aurka errekurtsoa jarri ahal izango da Kirol Justiziaren Euskal Batzordean, zazpi egun balioduneko epean.</w:t>
      </w:r>
    </w:p>
    <w:p w14:paraId="2B010DF4" w14:textId="6ED841FC" w:rsidR="00B9520E" w:rsidRPr="00060133" w:rsidRDefault="007A607D" w:rsidP="00060133">
      <w:pPr>
        <w:pStyle w:val="BOPVDetalle"/>
      </w:pPr>
      <w:r>
        <w:t>6.- Hauteskunde Batzordearen eta Hauteskunde Mahaiaren erabakien berri emango zaie interesdunei, eta kasuan kasuko kirol federazioaren iragarki-taulan ere argitara emango dira.</w:t>
      </w:r>
    </w:p>
    <w:p w14:paraId="62811BE9" w14:textId="2AB90C87" w:rsidR="00B9520E" w:rsidRPr="00060133" w:rsidRDefault="007A607D" w:rsidP="00060133">
      <w:pPr>
        <w:pStyle w:val="BOPVDetalle"/>
      </w:pPr>
      <w:r>
        <w:t>7.- Kide anitzeko hauteskunde-organoen bilkurek ez dute  zertan aurrez aurrekoak izan, justifikatutako arrazoiak baldin badaude; bideokonferentzia, posta elektronikoa eta antzeko beste komunikabide tekniko batzuk erabiliz ere egin daitezke, baldin eta bilkuren benetakotasuna eta informazio- eta boto-eskubideak bermatzen badira.</w:t>
      </w:r>
    </w:p>
    <w:p w14:paraId="0E18A46C" w14:textId="5C84E9A4" w:rsidR="00B9520E" w:rsidRPr="00060133" w:rsidRDefault="00B9520E" w:rsidP="00060133">
      <w:pPr>
        <w:pStyle w:val="BOPVDetalle"/>
      </w:pPr>
      <w:r>
        <w:t>16. artikulua.- Hauteskunde Mahaiko eta Hauteskunde Batzordeko kideei ordaintzea.</w:t>
      </w:r>
    </w:p>
    <w:p w14:paraId="6268707D" w14:textId="28D433D9" w:rsidR="00B9520E" w:rsidRPr="00060133" w:rsidRDefault="00B9520E" w:rsidP="00060133">
      <w:pPr>
        <w:pStyle w:val="BOPVDetalle"/>
      </w:pPr>
      <w:r>
        <w:t>Hauteskunde Mahaiko eta Hauteskunde Batzordeko kideei halako diru-ordainketa bat egin dakieke, organo horiei dagozkien eginkizunak betetzearen truke hain justu. Kasuan kasuko kirol-federazioaren Batzar Nagusiak finkatuko ditu ordainketa horien baldintzak, izendapenaren aurretik.</w:t>
      </w:r>
    </w:p>
    <w:p w14:paraId="5BB06086" w14:textId="259BD27F" w:rsidR="00B9520E" w:rsidRPr="00060133" w:rsidRDefault="00B9520E" w:rsidP="00060133">
      <w:pPr>
        <w:pStyle w:val="BOPVDetalle"/>
      </w:pPr>
      <w:r>
        <w:t>17. artikulua.- Hauteskunde Batzordearen eta Hauteskunde Mahaiaren aktak.</w:t>
      </w:r>
    </w:p>
    <w:p w14:paraId="1873CADA" w14:textId="19BA81C9" w:rsidR="00B9520E" w:rsidRPr="00060133" w:rsidRDefault="00B9520E" w:rsidP="00060133">
      <w:pPr>
        <w:pStyle w:val="BOPVDetalle"/>
      </w:pPr>
      <w:r>
        <w:t>Hauteskunde Batzordearen eta Hauteskunde Mahaiaren saio bakoitzaren akta egin beharko da. Bildutako kide guztiek izenpetu beharko dute akta hori.</w:t>
      </w:r>
    </w:p>
    <w:p w14:paraId="2D39BC54" w14:textId="6D364E07" w:rsidR="00B9520E" w:rsidRPr="00060133" w:rsidRDefault="00B9520E" w:rsidP="00060133">
      <w:pPr>
        <w:pStyle w:val="BOPVDetalle"/>
      </w:pPr>
      <w:r>
        <w:t>18. artikulua.- Hauteskunde Batzordearen egoitza.</w:t>
      </w:r>
    </w:p>
    <w:p w14:paraId="1AFA9FA9" w14:textId="06F1300B" w:rsidR="00B9520E" w:rsidRPr="00060133" w:rsidRDefault="00B9520E" w:rsidP="00060133">
      <w:pPr>
        <w:pStyle w:val="BOPVDetalle"/>
      </w:pPr>
      <w:r>
        <w:t>Hauteskunde Batzordearen eginkizunak kasuan kasuko kirol-federazioaren egoitzan egingo dira. Aparteko kasuetan, eta kideek aho batez hartutako erabakia baldin bada, Hauteskunde Batzordeak beste lokal batzuetan egin ahal izango ditu bere eginkizunak.</w:t>
      </w:r>
    </w:p>
    <w:p w14:paraId="1BCBD244" w14:textId="59432322" w:rsidR="00B9520E" w:rsidRPr="00060133" w:rsidRDefault="00B9520E" w:rsidP="00060133">
      <w:pPr>
        <w:pStyle w:val="BOPVDetalle"/>
      </w:pPr>
      <w:r>
        <w:t>19. artikulua.- Hauteskunde Mahaiko eta Hauteskunde Batzordeko kideen betebeharrak.</w:t>
      </w:r>
    </w:p>
    <w:p w14:paraId="754E3332" w14:textId="5F011DC2" w:rsidR="00B9520E" w:rsidRPr="00060133" w:rsidRDefault="007A607D" w:rsidP="00060133">
      <w:pPr>
        <w:pStyle w:val="BOPVDetalle"/>
      </w:pPr>
      <w:r>
        <w:t>1.- Hauteskunde Batzordeko eta Hauteskunde Mahaiko kide izateko, hautatuek kargua onartu beharko dute estreina.</w:t>
      </w:r>
    </w:p>
    <w:p w14:paraId="540F03B8" w14:textId="73590F11" w:rsidR="00B9520E" w:rsidRPr="00060133" w:rsidRDefault="007A607D" w:rsidP="00060133">
      <w:pPr>
        <w:pStyle w:val="BOPVDetalle"/>
      </w:pPr>
      <w:r>
        <w:t>2.- Kargua onartu behar horretatik libre eta inolako diziplina-erantzukizunik gabe geratuko dira beren lan, familia, ikasketa, osasun edo antzeko arrazoiak direla-eta eginkizunak behar bezala betetzerik ez duten hautagaiak.</w:t>
      </w:r>
    </w:p>
    <w:p w14:paraId="5F0E7BBD" w14:textId="2B8AFA78" w:rsidR="00B9520E" w:rsidRPr="00060133" w:rsidRDefault="00B9520E" w:rsidP="00060133">
      <w:pPr>
        <w:pStyle w:val="BOPVDetalle"/>
      </w:pPr>
      <w:r>
        <w:t>20. artikulua.- Kirol-federazioetarako aholkularitza.</w:t>
      </w:r>
    </w:p>
    <w:p w14:paraId="49ADEFF4" w14:textId="04140457" w:rsidR="00B9520E" w:rsidRPr="00060133" w:rsidRDefault="00B9520E" w:rsidP="00060133">
      <w:pPr>
        <w:pStyle w:val="BOPVDetalle"/>
      </w:pPr>
      <w:r>
        <w:t>Eusko Jaurlaritzaren kirol-arloko zuzendaritza eskudunak eta Foru Aldundi bakoitzean kirol-arloan eskumena duten organoak ahaleginak egingo dituzte Euskadiko zein lurraldeko kirol-federazioei laguntza ematen arlo honetan, behar diren baliabide materialak zein giza baliabideak eskainiz.</w:t>
      </w:r>
    </w:p>
    <w:p w14:paraId="0E450B23" w14:textId="16A8027E" w:rsidR="007A607D" w:rsidRPr="00060133" w:rsidRDefault="00F839B9" w:rsidP="00F839B9">
      <w:pPr>
        <w:pStyle w:val="BOPVClave"/>
      </w:pPr>
      <w:r>
        <w:t>III. KAPITULUA</w:t>
      </w:r>
    </w:p>
    <w:p w14:paraId="30DB4BDE" w14:textId="703415E4" w:rsidR="00B9520E" w:rsidRPr="00060133" w:rsidRDefault="00F839B9" w:rsidP="00F839B9">
      <w:pPr>
        <w:pStyle w:val="BOPVClave"/>
      </w:pPr>
      <w:r>
        <w:t>HAUTESKUNDE-ERROLDA</w:t>
      </w:r>
    </w:p>
    <w:p w14:paraId="67FA5086" w14:textId="3C44AF21" w:rsidR="00B9520E" w:rsidRPr="00060133" w:rsidRDefault="00B9520E" w:rsidP="00060133">
      <w:pPr>
        <w:pStyle w:val="BOPVDetalle"/>
      </w:pPr>
      <w:r>
        <w:t>21. artikulua.- Hauteskunde-erroldaren edukia.</w:t>
      </w:r>
    </w:p>
    <w:p w14:paraId="08F00C76" w14:textId="4A88A70F" w:rsidR="00B9520E" w:rsidRPr="00060133" w:rsidRDefault="00B9520E" w:rsidP="00060133">
      <w:pPr>
        <w:pStyle w:val="BOPVDetalle"/>
      </w:pPr>
      <w:r>
        <w:lastRenderedPageBreak/>
        <w:t>Hauteskunde-erroldan jasota ageri da hautagai eta hautesle izateko baldintzak betetzen dituzten pertsona fisiko eta juridikoen zerrenda, hain zuzen ere kasuan kasuko federazioan sufragiorako eskubidea aldi baterako edo behin betiko galdu ez dutenena.</w:t>
      </w:r>
    </w:p>
    <w:p w14:paraId="268F83F7" w14:textId="6AEE83D0" w:rsidR="00B9520E" w:rsidRPr="00060133" w:rsidRDefault="00B9520E" w:rsidP="00060133">
      <w:pPr>
        <w:pStyle w:val="BOPVDetalle"/>
      </w:pPr>
      <w:r>
        <w:t>22. artikulua.- Hauteskunde-erroldako inskripzio bakoitzeko edukia.</w:t>
      </w:r>
    </w:p>
    <w:p w14:paraId="6AC661FC" w14:textId="23B900B7" w:rsidR="00B9520E" w:rsidRPr="00060133" w:rsidRDefault="00B9520E" w:rsidP="00060133">
      <w:pPr>
        <w:pStyle w:val="BOPVDetalle"/>
      </w:pPr>
      <w:r>
        <w:t>Hauteskunde-erroldako inskripzioak, gutxienez, izen-abizenak, nortasun agiria, sexua eta federazio-lizentziaren zenbakia jasoko ditu pertsona fisikoen kasuan. Pertsona juridikoen kasuan, berriz, inskripzioak gutxienez sozietatearen izena, identifikazio fiskalaren zenbakia, Euskal Autonomia Erkidegoko Kirol Erakundeen Erregistroko inskripzio-zenbakia eta federazio-afiliazioaren zenbakia bilduko ditu.</w:t>
      </w:r>
    </w:p>
    <w:p w14:paraId="57A9F6C8" w14:textId="4E9438F2" w:rsidR="00B9520E" w:rsidRPr="00060133" w:rsidRDefault="00B9520E" w:rsidP="00060133">
      <w:pPr>
        <w:pStyle w:val="BOPVDetalle"/>
      </w:pPr>
      <w:r>
        <w:t>23. artikulua.- Hauteskunde-erroldaren egitura.</w:t>
      </w:r>
    </w:p>
    <w:p w14:paraId="2E6D48C6" w14:textId="5898F14C" w:rsidR="00B9520E" w:rsidRPr="00060133" w:rsidRDefault="007A607D" w:rsidP="00060133">
      <w:pPr>
        <w:pStyle w:val="BOPVDetalle"/>
      </w:pPr>
      <w:r>
        <w:t>1.- Hautesle eta hautagaien errolda ataletan antolatuko da, estamentuen arabera.</w:t>
      </w:r>
    </w:p>
    <w:p w14:paraId="318D9FE8" w14:textId="50E8C84F" w:rsidR="00B9520E" w:rsidRPr="00060133" w:rsidRDefault="007A607D" w:rsidP="00060133">
      <w:pPr>
        <w:pStyle w:val="BOPVDetalle"/>
      </w:pPr>
      <w:r>
        <w:t>2.- Pertsona fisiko bakoitza atal batean inskribatuta egongo da. Inor ezin da atal batean baino gehiagotan inskribatuta egon. Pertsona batek hainbat estamentutan baldin badu federazio-lizentzia, bat aukeratu beharko du. Egoera horretan dagoen pertsona batek ez badu aukeraketa hau berariaz egiten, automatikoki geratuko da lizentzia-kopururik txikiena duen estamentuari atxikita.</w:t>
      </w:r>
    </w:p>
    <w:p w14:paraId="213C682A" w14:textId="39A340EA" w:rsidR="00B9520E" w:rsidRPr="00060133" w:rsidRDefault="00B9520E" w:rsidP="00060133">
      <w:pPr>
        <w:pStyle w:val="BOPVDetalle"/>
      </w:pPr>
      <w:r>
        <w:t>24. artikulua.- Hauteskunde-errolda onestea.</w:t>
      </w:r>
    </w:p>
    <w:p w14:paraId="2574E7C7" w14:textId="29290AD9" w:rsidR="00B9520E" w:rsidRPr="00060133" w:rsidRDefault="007A607D" w:rsidP="00060133">
      <w:pPr>
        <w:pStyle w:val="BOPVDetalle"/>
      </w:pPr>
      <w:r>
        <w:t>1.- Kasuan kasuko federazioaren hauteskunde-errolda onesteko, Hauteskunde Batzordeak kontuan hartuko ditu erroldak, fitxategiak, estatistika-datuak, zigor-erregistroak, eta abar; horiek guztiak Hauteskunde Batzordeak berak eskatuko dizkio lurraldeko edo euskal federazioko administrazio-organoari. Hauteskunde Batzordeak ez du eskumenik federazio-lizentziak baliogabetzeko edo ezeztatzeko, eta, horrenbestez, aintzakotzat hartuko ditu administrazio-bidean edo bide judizialean baliogabetu edo ezetsi ez diren federazio-lizentzia guztiak. Horrek ez du esan nahi edozein interesdunek eskubidea ez duenik organo eskudunei eskatzeko lizentziak baliogabetu edo ezets ditzan.</w:t>
      </w:r>
    </w:p>
    <w:p w14:paraId="10EC92F0" w14:textId="79B6E034" w:rsidR="00B9520E" w:rsidRPr="00060133" w:rsidRDefault="007A607D" w:rsidP="00060133">
      <w:pPr>
        <w:pStyle w:val="BOPVDetalle"/>
      </w:pPr>
      <w:r>
        <w:t>2.- Euskal federazio guztiek eta lurraldekoek lankidetzan aritu beharko dute dagokien Hauteskunde Batzordeak eskatzen dien informazio eta dokumentazio guztia ahalik eta azkarren igortzearren.</w:t>
      </w:r>
    </w:p>
    <w:p w14:paraId="5ECDCC44" w14:textId="3A93B69A" w:rsidR="00B9520E" w:rsidRPr="00060133" w:rsidRDefault="00B9520E" w:rsidP="00060133">
      <w:pPr>
        <w:pStyle w:val="BOPVDetalle"/>
      </w:pPr>
      <w:r>
        <w:t>25. artikulua.- Hauteskunde-erroldaren zabalkundea.</w:t>
      </w:r>
    </w:p>
    <w:p w14:paraId="182226B2" w14:textId="39FB365E" w:rsidR="00B9520E" w:rsidRPr="00060133" w:rsidRDefault="00B9520E" w:rsidP="00060133">
      <w:pPr>
        <w:pStyle w:val="BOPVDetalle"/>
      </w:pPr>
      <w:r>
        <w:t>Kirol federazio bakoitzaren hauteskunde-erroldaren zabalpen egokia bermatzearren, errolda onesten duen Hauteskunde Batzordeak dagokion federazioaren webguneko iragarki-taula elektronikoan jarri beharko du errolda bera; bide batez, errolda behar bezala ezagutzeko egoki diren neurri osagarri guztiak hartu beharko ditu. Halaber, datu pertsonalak babesteari buruzko indarreko araudia errespetatu beharko du.</w:t>
      </w:r>
    </w:p>
    <w:p w14:paraId="713333E8" w14:textId="22E8E23E" w:rsidR="00B9520E" w:rsidRPr="00060133" w:rsidRDefault="00B9520E" w:rsidP="00060133">
      <w:pPr>
        <w:pStyle w:val="BOPVDetalle"/>
      </w:pPr>
      <w:r>
        <w:t>26. artikulua.- Hauteskunde-erroldaren gaineko alegazioak.</w:t>
      </w:r>
    </w:p>
    <w:p w14:paraId="545B42CA" w14:textId="1CAB8EF1" w:rsidR="00B9520E" w:rsidRPr="00060133" w:rsidRDefault="007A607D" w:rsidP="00060133">
      <w:pPr>
        <w:pStyle w:val="BOPVDetalle"/>
      </w:pPr>
      <w:r>
        <w:t>1.- Interesdunek bost egun naturaleko epea izango dute Hauteskunde Batzordeak behin-behinean onetsitako hauteskunde-erroldari buruzko alegazioak egiteko. Alegazio horiek Hauteskunde Batzordearen aurrean aurkeztuko dira, eta horrexek erabakiko du bidezkoak diren ala ez, behin betiko onespenaren unean.</w:t>
      </w:r>
    </w:p>
    <w:p w14:paraId="3DDC41CA" w14:textId="598B6BCE" w:rsidR="00B9520E" w:rsidRPr="00060133" w:rsidRDefault="007A607D" w:rsidP="00060133">
      <w:pPr>
        <w:pStyle w:val="BOPVDetalle"/>
      </w:pPr>
      <w:r>
        <w:t>2.- Errekurtsoak erabaki ondoren, eta hauteskunde-errolda behin finkatu eta gero, ezingo da erroldarik buruzko inpugnaziorik egin hauteskunde-prozesuaren gainerako faseetan, prozesua amaitutakoan Kirol Justiziako Euskal Batzordean edo auzibidean abia daitezkeen inpugnazioei kalterik eragin gabe.</w:t>
      </w:r>
    </w:p>
    <w:p w14:paraId="0796B67A" w14:textId="21A609D8" w:rsidR="001C0D61" w:rsidRPr="00060133" w:rsidRDefault="00F839B9" w:rsidP="00F839B9">
      <w:pPr>
        <w:pStyle w:val="BOPVClave"/>
      </w:pPr>
      <w:r>
        <w:lastRenderedPageBreak/>
        <w:t>IV. KAPITULUA</w:t>
      </w:r>
    </w:p>
    <w:p w14:paraId="45D4A764" w14:textId="56653751" w:rsidR="00B9520E" w:rsidRPr="00060133" w:rsidRDefault="00F839B9" w:rsidP="00F839B9">
      <w:pPr>
        <w:pStyle w:val="BOPVClave"/>
      </w:pPr>
      <w:r>
        <w:t>POSTA BIDEZKO BOTOA</w:t>
      </w:r>
    </w:p>
    <w:p w14:paraId="0A268C56" w14:textId="2C7268A7" w:rsidR="00B9520E" w:rsidRPr="00060133" w:rsidRDefault="00B9520E" w:rsidP="00060133">
      <w:pPr>
        <w:pStyle w:val="BOPVDetalle"/>
      </w:pPr>
      <w:r>
        <w:t>27. artikulua.- Posta bidezko botoa ez onartzea.</w:t>
      </w:r>
    </w:p>
    <w:p w14:paraId="03E26D07" w14:textId="1509F5E8" w:rsidR="00B9520E" w:rsidRPr="00060133" w:rsidRDefault="00B9520E" w:rsidP="00060133">
      <w:pPr>
        <w:pStyle w:val="BOPVDetalle"/>
      </w:pPr>
      <w:r>
        <w:t>Ez da inola ere onartuko lurralde eta euskal federazioen hauteskunde-prozesuetan posta bidez bidalitako botorik.</w:t>
      </w:r>
    </w:p>
    <w:p w14:paraId="34C7FDA1" w14:textId="4D099F41" w:rsidR="001C0D61" w:rsidRPr="00060133" w:rsidRDefault="00F839B9" w:rsidP="00F839B9">
      <w:pPr>
        <w:pStyle w:val="BOPVClave"/>
      </w:pPr>
      <w:r>
        <w:t>V. KAPITULUA</w:t>
      </w:r>
    </w:p>
    <w:p w14:paraId="207D5859" w14:textId="269DE470" w:rsidR="00B9520E" w:rsidRPr="00060133" w:rsidRDefault="00F839B9" w:rsidP="00F839B9">
      <w:pPr>
        <w:pStyle w:val="BOPVClave"/>
      </w:pPr>
      <w:r>
        <w:t>KONTU-HARTZAILEAK</w:t>
      </w:r>
    </w:p>
    <w:p w14:paraId="03B307A8" w14:textId="73C53F68" w:rsidR="00B9520E" w:rsidRPr="00060133" w:rsidRDefault="00B9520E" w:rsidP="00060133">
      <w:pPr>
        <w:pStyle w:val="BOPVDetalle"/>
      </w:pPr>
      <w:r>
        <w:t>28. artikulua.- Kontu-hartzaileak izendatzea.</w:t>
      </w:r>
    </w:p>
    <w:p w14:paraId="063969CA" w14:textId="19F6C719" w:rsidR="00B9520E" w:rsidRPr="00060133" w:rsidRDefault="00060133" w:rsidP="00060133">
      <w:pPr>
        <w:pStyle w:val="BOPVDetalle"/>
      </w:pPr>
      <w:r>
        <w:t>1.</w:t>
      </w:r>
      <w:r>
        <w:tab/>
        <w:t>Hautagaiek adinez nagusia den eta bere gaitasun zein eskubideez baliatzeko moduan dagoen edozein pertsonaren aldeko ahalordeak eman ahal izango dituzte, kontu-hartzaile gisa aritu ahal izan daitezen, hautagaien beren izenean, hauteskunde-ekitaldietan.</w:t>
      </w:r>
    </w:p>
    <w:p w14:paraId="639C0EDF" w14:textId="46C1573E" w:rsidR="00B9520E" w:rsidRPr="00060133" w:rsidRDefault="00060133" w:rsidP="00060133">
      <w:pPr>
        <w:pStyle w:val="BOPVDetalle"/>
      </w:pPr>
      <w:r>
        <w:t>2.</w:t>
      </w:r>
      <w:r>
        <w:tab/>
        <w:t>Ahalorde hori notario baten aurrean eman beharko da, edota kirol-federazioaren idazkariaren aurrean, federazioaren erregelamenduan ezarritako baldintzak betez.</w:t>
      </w:r>
    </w:p>
    <w:p w14:paraId="74F36C75" w14:textId="3A08823A" w:rsidR="00B9520E" w:rsidRPr="00060133" w:rsidRDefault="00B9520E" w:rsidP="00060133">
      <w:pPr>
        <w:pStyle w:val="BOPVDetalle"/>
      </w:pPr>
      <w:r>
        <w:t>29. artikulua.- Kontu-hartzaileen eginkizunak.</w:t>
      </w:r>
    </w:p>
    <w:p w14:paraId="3994B07A" w14:textId="0582ADD1" w:rsidR="00B9520E" w:rsidRPr="00060133" w:rsidRDefault="00B9520E" w:rsidP="00060133">
      <w:pPr>
        <w:pStyle w:val="BOPVDetalle"/>
      </w:pPr>
      <w:r>
        <w:t>Kontu-hartzaileen eginkizun bakarra bozketa-ekintza bera eta boto-zenbaketa ikustea izango da; edonola ere, eskubidea izango dute hauteskunde-ekitaldiaren garapenari buruz egiten dituzten adierazpenak aktan jasota gera daitezen, baita bozketari eta boto-zenbaketari buruzko erreklamazioak ere.</w:t>
      </w:r>
    </w:p>
    <w:p w14:paraId="1843086C" w14:textId="7A57F9A0" w:rsidR="00B9520E" w:rsidRPr="00060133" w:rsidRDefault="00B9520E" w:rsidP="00060133">
      <w:pPr>
        <w:pStyle w:val="BOPVDetalle"/>
      </w:pPr>
      <w:r>
        <w:t>30. artikulua.- Administrazioaren esku-hartzea.</w:t>
      </w:r>
    </w:p>
    <w:p w14:paraId="5EA6D161" w14:textId="4161C0E1" w:rsidR="00B9520E" w:rsidRPr="00060133" w:rsidRDefault="00B9520E" w:rsidP="00060133">
      <w:pPr>
        <w:pStyle w:val="BOPVDetalle"/>
      </w:pPr>
      <w:r>
        <w:t>Hautagaiek izendatutako kontu-hartzaile horien parte-hartzeak ez du inolako kalterik eragingo urtarrilaren 31ko 16/2006 Dekretuak 18. eta 19. artikuluetan Administrazioaren esku-hartzeaz ezartzen duen ahalmen-esparruan.</w:t>
      </w:r>
    </w:p>
    <w:p w14:paraId="40BB4E48" w14:textId="3A127A46" w:rsidR="00B9520E" w:rsidRPr="00060133" w:rsidRDefault="00B9520E" w:rsidP="00060133">
      <w:pPr>
        <w:pStyle w:val="BOPVDetalle"/>
      </w:pPr>
      <w:r>
        <w:t>31. artikulua.- Hauteskunde Mahaiaren aurrean kreditatzea.</w:t>
      </w:r>
    </w:p>
    <w:p w14:paraId="6CB6E40A" w14:textId="240CED34" w:rsidR="00B9520E" w:rsidRPr="00060133" w:rsidRDefault="00B9520E" w:rsidP="00060133">
      <w:pPr>
        <w:pStyle w:val="BOPVDetalle"/>
      </w:pPr>
      <w:r>
        <w:t>Kontu-hartzaileek beren izaera egiaztatu beharko dute Hauteskunde Mahaiaren aurrean; horretarako, ahalordea eta Nortasun Agiri Nazionala, pasaportea edo antzeko identitate-agiriren bat aurkeztu beharko dituzte. Hauteskunde Mahaiak aukera emango die kontu-hartzaile horiei bozketa eta boto-zenbaketa egiten ari diren lokalean egoteko.</w:t>
      </w:r>
    </w:p>
    <w:p w14:paraId="0C3F95BF" w14:textId="1CD8242B" w:rsidR="001C0D61" w:rsidRPr="00060133" w:rsidRDefault="00F839B9" w:rsidP="00F839B9">
      <w:pPr>
        <w:pStyle w:val="BOPVClave"/>
      </w:pPr>
      <w:r>
        <w:t>VI. KAPITULUA</w:t>
      </w:r>
    </w:p>
    <w:p w14:paraId="3F574334" w14:textId="5A22F6F9" w:rsidR="00B9520E" w:rsidRPr="00060133" w:rsidRDefault="00F839B9" w:rsidP="00F839B9">
      <w:pPr>
        <w:pStyle w:val="BOPVClave"/>
      </w:pPr>
      <w:r>
        <w:t>ERREKURTSOAK</w:t>
      </w:r>
    </w:p>
    <w:p w14:paraId="11B9E734" w14:textId="5955A746" w:rsidR="00B9520E" w:rsidRPr="00060133" w:rsidRDefault="00B9520E" w:rsidP="00060133">
      <w:pPr>
        <w:pStyle w:val="BOPVDetalle"/>
      </w:pPr>
      <w:r>
        <w:t>32. artikulua.- Errekurtsoak aurkeztea.</w:t>
      </w:r>
    </w:p>
    <w:p w14:paraId="23E76A0B" w14:textId="21D59D4D" w:rsidR="00B9520E" w:rsidRPr="00060133" w:rsidRDefault="00B9520E" w:rsidP="00060133">
      <w:pPr>
        <w:pStyle w:val="BOPVDetalle"/>
      </w:pPr>
      <w:r>
        <w:t>Hauteskunde Mahaiaren eta Hauteskunde Batzordearen erabakien aurkako errekurtsoak Hauteskunde Batzordeari berari zuzenduko zaizkio, Kirol Justiziako Euskal Batzordeari dagozkion kontuetan izan ezik. Errekurtsoak aurkezteko epea bi egun baliodunekoa izango da.</w:t>
      </w:r>
    </w:p>
    <w:p w14:paraId="7FDBEBA7" w14:textId="642EF56A" w:rsidR="00B9520E" w:rsidRPr="00060133" w:rsidRDefault="00B9520E" w:rsidP="00060133">
      <w:pPr>
        <w:pStyle w:val="BOPVDetalle"/>
      </w:pPr>
      <w:r>
        <w:t>33. artikulua.- Errekurtsoei ebazpena ematea.</w:t>
      </w:r>
    </w:p>
    <w:p w14:paraId="32EC66B2" w14:textId="48363E91" w:rsidR="00B9520E" w:rsidRPr="00060133" w:rsidRDefault="001C0D61" w:rsidP="00060133">
      <w:pPr>
        <w:pStyle w:val="BOPVDetalle"/>
      </w:pPr>
      <w:r>
        <w:t>1.- Hauteskunde Batzordeak gehienez lau egun balioduneko epean emango du ebazpena, errekurtsoa aurkezten denetik kontatzen hasita.</w:t>
      </w:r>
    </w:p>
    <w:p w14:paraId="322C8C69" w14:textId="2B2090A6" w:rsidR="00B9520E" w:rsidRPr="00060133" w:rsidRDefault="001C0D61" w:rsidP="00060133">
      <w:pPr>
        <w:pStyle w:val="BOPVDetalle"/>
      </w:pPr>
      <w:r>
        <w:lastRenderedPageBreak/>
        <w:t>2.- Ebazpenak oso-osorik edo zati batean baiets edo ezets ditzake errekurtsoan azaldutako asmoak, edota besterik gabe baztertutzat jo.</w:t>
      </w:r>
    </w:p>
    <w:p w14:paraId="72137880" w14:textId="75D9E19A" w:rsidR="00B9520E" w:rsidRPr="00060133" w:rsidRDefault="001C0D61" w:rsidP="00060133">
      <w:pPr>
        <w:pStyle w:val="BOPVDetalle"/>
      </w:pPr>
      <w:r>
        <w:t>3.- Errekurtsoa ez bada berariaz erabakitzen ezarritako epean, ezetsitzat jo ahal izango da, eta, hala, zabalik geratuko da Kirol Justiziako Euskal Batzordera jotzeko bidea.</w:t>
      </w:r>
    </w:p>
    <w:p w14:paraId="7002B6F7" w14:textId="134F3754" w:rsidR="00B9520E" w:rsidRPr="00060133" w:rsidRDefault="001C0D61" w:rsidP="00060133">
      <w:pPr>
        <w:pStyle w:val="BOPVDetalle"/>
      </w:pPr>
      <w:r>
        <w:t>4.- Hauteskunde-errekurtsoen gainean Hauteskunde Batzordeak ematen dituen ebazpenek amaitutzat ematen dute federazio-bidea, eta haien kontra Kirol Justiziako Euskal Batzordean jar daiteke errekurtsoa.</w:t>
      </w:r>
    </w:p>
    <w:p w14:paraId="3332144C" w14:textId="7763E35C" w:rsidR="00B9520E" w:rsidRPr="00060133" w:rsidRDefault="001C0D61" w:rsidP="00060133">
      <w:pPr>
        <w:pStyle w:val="BOPVDetalle"/>
      </w:pPr>
      <w:r>
        <w:t>5.- Organo eskudunen hauteskunde-ebazpenak gauzatzea federazioaren Hauteskunde Batzordearen eginkizuna da, kasuan kasuko federazio organoen lankidetzaz.</w:t>
      </w:r>
    </w:p>
    <w:p w14:paraId="2341771C" w14:textId="011D41BA" w:rsidR="00B9520E" w:rsidRPr="00060133" w:rsidRDefault="001C0D61" w:rsidP="00060133">
      <w:pPr>
        <w:pStyle w:val="BOPVDetalle"/>
      </w:pPr>
      <w:r>
        <w:t>6.- Hauteskunde Batzordearen erabakiak exekutiboak izango dira.</w:t>
      </w:r>
    </w:p>
    <w:p w14:paraId="21833C4C" w14:textId="146C6F97" w:rsidR="00B9520E" w:rsidRPr="00060133" w:rsidRDefault="001C0D61" w:rsidP="00060133">
      <w:pPr>
        <w:pStyle w:val="BOPVDetalle"/>
      </w:pPr>
      <w:r>
        <w:t>7.- Halako ekintza batzuk baliogabetuz gero, bere horretan mantenduko dira irregulartasuna bete ez balitz ere bere edukiaz berdin-berdin garatuko ziren ekintzak eta izapideak.</w:t>
      </w:r>
    </w:p>
    <w:p w14:paraId="42AD0241" w14:textId="5838EABF" w:rsidR="00B9520E" w:rsidRPr="00060133" w:rsidRDefault="001C0D61" w:rsidP="00060133">
      <w:pPr>
        <w:pStyle w:val="BOPVDetalle"/>
      </w:pPr>
      <w:r>
        <w:t>8.- Hauteskunde-prozesuen kontrola eginkizun publiko administratiboa da, eta ezin da inongo arbitrajeren menpean egon.</w:t>
      </w:r>
    </w:p>
    <w:p w14:paraId="4B7B436D" w14:textId="0C209559" w:rsidR="001C0D61" w:rsidRPr="00060133" w:rsidRDefault="00F839B9" w:rsidP="00F839B9">
      <w:pPr>
        <w:pStyle w:val="BOPVClave"/>
      </w:pPr>
      <w:r>
        <w:t>VII. KAPITULUA</w:t>
      </w:r>
    </w:p>
    <w:p w14:paraId="023C5EDE" w14:textId="193689C4" w:rsidR="00B9520E" w:rsidRPr="00060133" w:rsidRDefault="00F839B9" w:rsidP="00F839B9">
      <w:pPr>
        <w:pStyle w:val="BOPVClave"/>
      </w:pPr>
      <w:r>
        <w:t>HAUTESKUNDE-PROZESUAREN ZABALKUNDEA</w:t>
      </w:r>
    </w:p>
    <w:p w14:paraId="611029A9" w14:textId="1F524DA3" w:rsidR="00B9520E" w:rsidRPr="00060133" w:rsidRDefault="00B9520E" w:rsidP="00060133">
      <w:pPr>
        <w:pStyle w:val="BOPVDetalle"/>
      </w:pPr>
      <w:r>
        <w:t>34. artikulua.- Hauteskunde Batzordeak hauteskunde-prozesuaren zabalkundean duen eskumena.</w:t>
      </w:r>
    </w:p>
    <w:p w14:paraId="441B2F62" w14:textId="4771A646" w:rsidR="00B9520E" w:rsidRPr="00060133" w:rsidRDefault="00B9520E" w:rsidP="00060133">
      <w:pPr>
        <w:pStyle w:val="BOPVDetalle"/>
      </w:pPr>
      <w:r>
        <w:t>Hauteskunde Batzorde bakoitzak bermatu beharko du kasuan kasuko kirol-federazioko kide guztiek behar besteko informazioa izatea hauteskunde-prozesuari buruz, eta halaz, dagozkien eskubideak erabili ahal izan ditzaten.</w:t>
      </w:r>
    </w:p>
    <w:p w14:paraId="61F59E2A" w14:textId="7E12CC38" w:rsidR="00B9520E" w:rsidRPr="00060133" w:rsidRDefault="00B9520E" w:rsidP="00060133">
      <w:pPr>
        <w:pStyle w:val="BOPVDetalle"/>
      </w:pPr>
      <w:r>
        <w:t>35. artikulua.- Administrazio-organoaren betebeharra.</w:t>
      </w:r>
    </w:p>
    <w:p w14:paraId="26C189C0" w14:textId="23D08F18" w:rsidR="00B9520E" w:rsidRPr="00060133" w:rsidRDefault="00B9520E" w:rsidP="00060133">
      <w:pPr>
        <w:pStyle w:val="BOPVDetalle"/>
      </w:pPr>
      <w:r>
        <w:t>Hauteskunde-prozesu batean sartuta dagoen kirol-federazioan jardunean den administrazio-organoak behar adina baliabide material zein giza baliabide eskaini beharko dizkio Hauteskunde Batzordeari, hauteskunde-prozesuaren zabalkunde egokia lortzeko.</w:t>
      </w:r>
    </w:p>
    <w:p w14:paraId="69CE5214" w14:textId="204392F4" w:rsidR="00B9520E" w:rsidRPr="00060133" w:rsidRDefault="00B9520E" w:rsidP="00060133">
      <w:pPr>
        <w:pStyle w:val="BOPVDetalle"/>
      </w:pPr>
      <w:r>
        <w:t>36. artikulua.- Iragarki-taula elektronikoa.</w:t>
      </w:r>
    </w:p>
    <w:p w14:paraId="2B2FC679" w14:textId="7D4305B9" w:rsidR="00B9520E" w:rsidRPr="00060133" w:rsidRDefault="00B9520E" w:rsidP="00060133">
      <w:pPr>
        <w:pStyle w:val="BOPVDetalle"/>
      </w:pPr>
      <w:r>
        <w:t>Hauteskunde-prozesu bakoitzari dagozkion agiri eta erabaki guztiak dagokion federazioaren webguneko iragarki-taula elektronikoetan azaldu beharko dira, nahitaez.</w:t>
      </w:r>
    </w:p>
    <w:p w14:paraId="2D7D62D6" w14:textId="4A4123E5" w:rsidR="00B9520E" w:rsidRPr="00060133" w:rsidRDefault="00B9520E" w:rsidP="00060133">
      <w:pPr>
        <w:pStyle w:val="BOPVDetalle"/>
      </w:pPr>
      <w:r>
        <w:t>37. artikulua.- Federazioaren webgunea.</w:t>
      </w:r>
    </w:p>
    <w:p w14:paraId="3E456AE8" w14:textId="6C89DC75" w:rsidR="00B9520E" w:rsidRPr="00060133" w:rsidRDefault="00D27AFA" w:rsidP="00060133">
      <w:pPr>
        <w:pStyle w:val="BOPVDetalle"/>
      </w:pPr>
      <w:r>
        <w:t>1.- Kirol-federazio guztiek webgune bat izan beharko dute, eta bertan sartu beharko dituzte hauteskunde-erroldaren testuak, hauteskunde-egutegia eta hauteskunde-erregelamendua, eta interes orokorrekoak diren hauteskunde-batzordeen ebazpenak. Publizitate horrek bertan aipatzen diren pertsonen ohorea eta intimitatea errespetatu beharko ditu.</w:t>
      </w:r>
    </w:p>
    <w:p w14:paraId="261278F4" w14:textId="7E741583" w:rsidR="00D27AFA" w:rsidRPr="00060133" w:rsidRDefault="006549F4" w:rsidP="00060133">
      <w:pPr>
        <w:pStyle w:val="BOPVDetalle"/>
      </w:pPr>
      <w:r>
        <w:t>2.- Federazio batek ez badu webgunerik, dokumentazioa zabaltzeko betebeharrak, Agindu honetan jasotakoarekin bat, dagokion federazio-elkartearen webgunearen bidez beteko dira.</w:t>
      </w:r>
    </w:p>
    <w:p w14:paraId="082324D8" w14:textId="7A4FCCF0" w:rsidR="00B9520E" w:rsidRPr="00060133" w:rsidRDefault="00B9520E" w:rsidP="00060133">
      <w:pPr>
        <w:pStyle w:val="BOPVDetalle"/>
      </w:pPr>
      <w:r>
        <w:t>38. artikulua.- Administrazioari jakinaraztea.</w:t>
      </w:r>
    </w:p>
    <w:p w14:paraId="47492EC9" w14:textId="0F842007" w:rsidR="00B9520E" w:rsidRPr="00060133" w:rsidRDefault="00B9520E" w:rsidP="00060133">
      <w:pPr>
        <w:pStyle w:val="BOPVDetalle"/>
      </w:pPr>
      <w:r>
        <w:t>Kirol-federazioek hauteskunde-erroldaren, hauteskunde-egutegiaren eta hauteskunde-</w:t>
      </w:r>
      <w:r>
        <w:lastRenderedPageBreak/>
        <w:t>erregelamenduaren kopia bana igorriko diote dagokion administrazio-organoari, hauteskunde-prozesuaren zabalkunde osagarria egiteko, egoitza elektronikoaren bidez.</w:t>
      </w:r>
    </w:p>
    <w:p w14:paraId="6F858422" w14:textId="41E7446B" w:rsidR="001C0D61" w:rsidRPr="00060133" w:rsidRDefault="00F839B9" w:rsidP="00F839B9">
      <w:pPr>
        <w:pStyle w:val="BOPVClave"/>
      </w:pPr>
      <w:r>
        <w:t>VIII. KAPITULUA</w:t>
      </w:r>
    </w:p>
    <w:p w14:paraId="5D94B753" w14:textId="0DF625CA" w:rsidR="00B9520E" w:rsidRPr="00060133" w:rsidRDefault="00F839B9" w:rsidP="00F839B9">
      <w:pPr>
        <w:pStyle w:val="BOPVClave"/>
      </w:pPr>
      <w:r>
        <w:t>BATZAR NAGUSIA OSATZEKO PROZEDURA</w:t>
      </w:r>
    </w:p>
    <w:p w14:paraId="36B3ECCF" w14:textId="7F389798" w:rsidR="00B9520E" w:rsidRPr="00060133" w:rsidRDefault="00B9520E" w:rsidP="00060133">
      <w:pPr>
        <w:pStyle w:val="BOPVDetalle"/>
      </w:pPr>
      <w:r>
        <w:t>39. artikulua.- Batzar Nagusiaren ohiko osaera.</w:t>
      </w:r>
    </w:p>
    <w:p w14:paraId="2F90A501" w14:textId="64260C8F" w:rsidR="00B9520E" w:rsidRPr="00060133" w:rsidRDefault="0010730B" w:rsidP="00060133">
      <w:pPr>
        <w:pStyle w:val="BOPVDetalle"/>
      </w:pPr>
      <w:r>
        <w:t>1.- Oro har, Batzar Nagusia osatuko dute, soilik, estatutu edo erregelamenduetan ezarritako gutxieneko baldintzak betetzen dituzten kirol-klubek.</w:t>
      </w:r>
    </w:p>
    <w:p w14:paraId="4277CABC" w14:textId="68FCB90A" w:rsidR="0010730B" w:rsidRPr="00060133" w:rsidRDefault="0010730B" w:rsidP="00060133">
      <w:pPr>
        <w:pStyle w:val="BOPVDetalle"/>
      </w:pPr>
      <w:r>
        <w:t>2.- Batzarkide-izaera pertsona juridikoari dagokio, ez haren ordezkari diharduen pertsona fisikoari.</w:t>
      </w:r>
    </w:p>
    <w:p w14:paraId="1736F793" w14:textId="46D697D0" w:rsidR="002958BB" w:rsidRPr="00060133" w:rsidRDefault="002958BB" w:rsidP="00060133">
      <w:pPr>
        <w:pStyle w:val="BOPVDetalle"/>
      </w:pPr>
      <w:r>
        <w:t>40. artikulua.- Batzar Nagusiaren ezohiko osaera.</w:t>
      </w:r>
    </w:p>
    <w:p w14:paraId="57959279" w14:textId="7096C352" w:rsidR="00294500" w:rsidRPr="00060133" w:rsidRDefault="002958BB" w:rsidP="00060133">
      <w:pPr>
        <w:pStyle w:val="BOPVDetalle"/>
      </w:pPr>
      <w:r>
        <w:t>1.- Salbuespen gisa, parte-hartzea banakakoa bakarrik den kirol-modalitateetan eta, gainera, kirol-lizentziak kirolariei zuzenean ematen zaizkienean, klubaz aparte, kirolarien estamentukoek ere osa dezakete Batzar Nagusia. Aipatutako bi baldintzak betetzen dituzten euskal federazioek hauteskunde-erregelamendua aurkeztu beharko dute, erantzukizunpeko adierazpen batekin batera, Euskal Autonomia Erkidegoko Administrazio Orokorraren zuzendaritzaren aurrean, eta adieraziko dute baldintza horiek betetzen dituztela. Betebehar bera izango dute lurralde-federazioek, dagokien foru-organoaren aurrean.</w:t>
      </w:r>
    </w:p>
    <w:p w14:paraId="3503BDC4" w14:textId="1E96AD87" w:rsidR="00B9520E" w:rsidRPr="00060133" w:rsidRDefault="002958BB" w:rsidP="00060133">
      <w:pPr>
        <w:pStyle w:val="BOPVDetalle"/>
      </w:pPr>
      <w:r>
        <w:t>3.- Aipatutako bi baldintzak betetzen dituzten kirol-federazioek ahalmena izango dute, baina ez betebeharra, beraien batzar nagusiak kirolarien estamentuarekin batera osatzeko. Inongo euskal federaziok ezingo du inolaz ere Batzarraren ezohiko osaera horren galde egin lurralde-federazioetako batek uko egin diola-eta.</w:t>
      </w:r>
    </w:p>
    <w:p w14:paraId="34AB2018" w14:textId="224E049B" w:rsidR="00B9520E" w:rsidRPr="00060133" w:rsidRDefault="002958BB" w:rsidP="00060133">
      <w:pPr>
        <w:pStyle w:val="BOPVDetalle"/>
      </w:pPr>
      <w:r>
        <w:t>4.- Kirol-federazioen Batzar Nagusian estamentu bakoitzari (kirol-klubei eta kirolariei) dagokion kide-kopurua kasuan kasuko estatutuetan finkatuko da. Edonola ere, kirol-kluben estamentuaren ordezkaritza Batzar Nagusiko kideen % 70 eta % 90 artekoa izango da. Hauteskunde Batzordeak kirol-klubei esleitzen dien boto haztatuak beti errespetatu beharko du ehuneko hori. Estatutuek ez badute ehuneko hori finkatzen, % 80koa izango da.</w:t>
      </w:r>
    </w:p>
    <w:p w14:paraId="72D4F88E" w14:textId="7C8A84C8" w:rsidR="00B9520E" w:rsidRPr="00060133" w:rsidRDefault="00B9520E" w:rsidP="00060133">
      <w:pPr>
        <w:pStyle w:val="BOPVDetalle"/>
      </w:pPr>
      <w:r>
        <w:t>41. artikulua.- Bajak.</w:t>
      </w:r>
    </w:p>
    <w:p w14:paraId="6F505778" w14:textId="7B36E17F" w:rsidR="00B9520E" w:rsidRPr="00060133" w:rsidRDefault="00A2402F" w:rsidP="00060133">
      <w:pPr>
        <w:pStyle w:val="BOPVDetalle"/>
      </w:pPr>
      <w:r>
        <w:t>1.- Batzar Nagusiko kide hautatu batek galtzen badu hautatzeko unean baliagarri izan zitzaion izaera, automatikoki baja izango da Batzar Nagusian.</w:t>
      </w:r>
    </w:p>
    <w:p w14:paraId="78388868" w14:textId="37317C55" w:rsidR="00B9520E" w:rsidRPr="00060133" w:rsidRDefault="00A2402F" w:rsidP="00060133">
      <w:pPr>
        <w:pStyle w:val="BOPVDetalle"/>
      </w:pPr>
      <w:r>
        <w:t>2.- Boto haztatuaren ondorioz kirol-kluben kirol-egoeran egiten den aldaketak ez du boto haztatu hori aldaraziko lau urteko agintaldian. Kirol-klubek baja ematen dutenean soilik kalkulatuko da berriro boto hori. Kasu horretan, hauteskunde-erregelamendu bakoitzak edota Hauteskunde Batzordeak ezarritako irizpideari jarraituz alta ematen duten klub berriek ordeztuko dituzte kluben bajak.</w:t>
      </w:r>
    </w:p>
    <w:p w14:paraId="2BD5FAB0" w14:textId="46654089" w:rsidR="00B9520E" w:rsidRPr="00060133" w:rsidRDefault="00A2402F" w:rsidP="00060133">
      <w:pPr>
        <w:pStyle w:val="BOPVDetalle"/>
      </w:pPr>
      <w:r>
        <w:t>3.- Federazio bakoitzaren hauteskunde-erregelamenduak zehatz-mehatz arautu beharko du kirolarien postu hutsak betetzeko sistema; horretarako, estamentu horrekin ez-ohiko Batzar Nagusia eratuko da. Ez-ohiko Batzar hori eratu ez bada, Hauteskunde Batzordeak xedatuko ditu postu hutsak betetzeko irizpideak. Horretarako, postu hutsak betetzeko egunean eguneratuta dauden erroldak erabiliko dira beti.</w:t>
      </w:r>
    </w:p>
    <w:p w14:paraId="3448B06A" w14:textId="1581F14C" w:rsidR="00B9520E" w:rsidRPr="00060133" w:rsidRDefault="00A2402F" w:rsidP="00060133">
      <w:pPr>
        <w:pStyle w:val="BOPVDetalle"/>
      </w:pPr>
      <w:r>
        <w:t xml:space="preserve">4.- Sistema horrek lehentasuna eman beharko dio ordezkoen bidez kirolarien postu hutsak betetzeari. Ordezkoen bidez ez bada nahikoa, hauteskunde partzialak egingo direla bermatu beharko du kirol-federazio bakoitzak. Hauteskunde partzial bana egin ahal izango da, gehienez, lau urteko agintaldietan. Hauteskunde partzial hori ezingo da egin, gutxienez, agintaldiaren hasieratik bi urte igaro arte. Aurreko irizpideak erabilita ere ezin badira postu huts guztiak bete, postu horiek amortizatu </w:t>
      </w:r>
      <w:r>
        <w:lastRenderedPageBreak/>
        <w:t>egingo dira.</w:t>
      </w:r>
    </w:p>
    <w:p w14:paraId="63A4B27D" w14:textId="5F65ACFB" w:rsidR="00B9520E" w:rsidRPr="00060133" w:rsidRDefault="00B9520E" w:rsidP="00060133">
      <w:pPr>
        <w:pStyle w:val="BOPVDetalle"/>
      </w:pPr>
      <w:r>
        <w:t>42. artikulua.- Hauteskunde-deialdia.</w:t>
      </w:r>
    </w:p>
    <w:p w14:paraId="40605966" w14:textId="6ACBF791" w:rsidR="00B9520E" w:rsidRPr="00060133" w:rsidRDefault="00B9520E" w:rsidP="00060133">
      <w:pPr>
        <w:pStyle w:val="BOPVDetalle"/>
      </w:pPr>
      <w:r>
        <w:t>Hauteskunde-deialdia egin ahal izateko, kirol federazio bakoitzeko presidenteak kargua utzi eta Hauteskunde Batzordeari dei egingo dio, hauteskunde-prozesua abiatzeko behar diren erabakiak har ditzan.</w:t>
      </w:r>
    </w:p>
    <w:p w14:paraId="36D6D1F7" w14:textId="6728B44E" w:rsidR="00B9520E" w:rsidRPr="00060133" w:rsidRDefault="00B9520E" w:rsidP="00060133">
      <w:pPr>
        <w:pStyle w:val="BOPVDetalle"/>
      </w:pPr>
      <w:r>
        <w:t>43. artikulua.- Kirol-kluben estamentuaren ordezkariak.</w:t>
      </w:r>
    </w:p>
    <w:p w14:paraId="6A41CE9D" w14:textId="598000AB" w:rsidR="00B9520E" w:rsidRPr="00060133" w:rsidRDefault="00A2402F" w:rsidP="00060133">
      <w:pPr>
        <w:pStyle w:val="BOPVDetalle"/>
      </w:pPr>
      <w:r>
        <w:t>1.- Batzar Nagusiak osatu ahal izango dituzte soilik Eusko Jaurlaritzako Kirol Erakundeen Erregistroan inskribatuta dauden eta hauteskundeen denboraldian nahiz aurrekoan kirol-jarduera esanguratsuren bat egin duten kirol-klubek. Hauteskunde-denboraldia  izango da hauteskunde-prozesua abian jartzen denekoa.</w:t>
      </w:r>
    </w:p>
    <w:p w14:paraId="15D2B99B" w14:textId="5A9A46FF" w:rsidR="00B9520E" w:rsidRPr="00060133" w:rsidRDefault="00D95002" w:rsidP="00060133">
      <w:pPr>
        <w:pStyle w:val="BOPVDetalle"/>
      </w:pPr>
      <w:r>
        <w:t>2.- Kirol-jarduera esanguratsutzat zer hartzen den jakiteko, kasuan kasuko estatutuetara edo hauteskunde-erregelamendura joko da. Dena dela, kirol-klub batek kirol-jardueraren bat burutzen duela aitortzeko, hauteskundeak egiten diren urtean eta aurrekoan indarreko lizentzia duen gutxieneko kirolari-kopuru bat izan behar du. Kopuru hori federazio bakoitzak ezarriko du estatutuetan edo hauteskunde-erregelamenduan.</w:t>
      </w:r>
      <w:r w:rsidR="002445A9">
        <w:t xml:space="preserve"> </w:t>
      </w:r>
      <w:r w:rsidR="002445A9" w:rsidRPr="002445A9">
        <w:t>Euskal federazioek, hala erabakitzen badute, autonomia-esparruko kirol-lehiaketa ofizialetan parte hartzeko baldintza eskatu ahal izango dute.</w:t>
      </w:r>
    </w:p>
    <w:p w14:paraId="047D210E" w14:textId="0D52AC7E" w:rsidR="00D95002" w:rsidRPr="00060133" w:rsidRDefault="001F7B68" w:rsidP="00060133">
      <w:pPr>
        <w:pStyle w:val="BOPVDetalle"/>
      </w:pPr>
      <w:r>
        <w:t xml:space="preserve">3.- </w:t>
      </w:r>
      <w:bookmarkStart w:id="0" w:name="_Hlk139193325"/>
      <w:r>
        <w:t xml:space="preserve">Aurreko baldintzak gorabehera, </w:t>
      </w:r>
      <w:bookmarkStart w:id="1" w:name="_Hlk139196584"/>
      <w:r>
        <w:t>kirol-federazioek boto-haztapenaren araubideari begira h</w:t>
      </w:r>
      <w:r w:rsidR="002445A9">
        <w:t>autatutako aukera ezarri ahal izango</w:t>
      </w:r>
      <w:r>
        <w:t xml:space="preserve"> dute estatutuetan</w:t>
      </w:r>
      <w:bookmarkEnd w:id="1"/>
      <w:r>
        <w:t>, eta, beraz, ezingo da hauteskunde-erregelamenduan sartu aldez aurretik estatutuak behar bezala beteta izan gabe. Kirol-klub bakoitzak eman beharreko boto-kopurua eskala bidez finkatzea aukeratzen badute, ordezkaritza bereiziz gero, datu objektiboetatik ateratako irizpide hauetako edozeini jarraitu beharko diote:</w:t>
      </w:r>
    </w:p>
    <w:p w14:paraId="265E2265" w14:textId="769227A4" w:rsidR="00D95002" w:rsidRPr="00060133" w:rsidRDefault="00060133" w:rsidP="00060133">
      <w:pPr>
        <w:pStyle w:val="BOPVDetalle"/>
      </w:pPr>
      <w:r>
        <w:t>a)</w:t>
      </w:r>
      <w:r>
        <w:tab/>
        <w:t>Dagokion modalitatean lizentzia duten kirolarien kopuruari.</w:t>
      </w:r>
    </w:p>
    <w:p w14:paraId="2EB489E5" w14:textId="28B67322" w:rsidR="006549F4" w:rsidRPr="00060133" w:rsidRDefault="00060133" w:rsidP="00060133">
      <w:pPr>
        <w:pStyle w:val="BOPVDetalle"/>
      </w:pPr>
      <w:r>
        <w:t>b)</w:t>
      </w:r>
      <w:r>
        <w:tab/>
        <w:t>Lehiaketetan parte hartzen duten taldeen kopuruari.</w:t>
      </w:r>
    </w:p>
    <w:p w14:paraId="1CAF6E2A" w14:textId="179F17EC" w:rsidR="00D95002" w:rsidRPr="00060133" w:rsidRDefault="00060133" w:rsidP="00060133">
      <w:pPr>
        <w:pStyle w:val="BOPVDetalle"/>
      </w:pPr>
      <w:r>
        <w:t>c)</w:t>
      </w:r>
      <w:r>
        <w:tab/>
        <w:t>Antolatutako proba ofizialen kopuruari.</w:t>
      </w:r>
    </w:p>
    <w:bookmarkEnd w:id="0"/>
    <w:p w14:paraId="5F518212" w14:textId="61FE27FD" w:rsidR="004C0C91" w:rsidRPr="00060133" w:rsidRDefault="004C0C91" w:rsidP="00060133">
      <w:pPr>
        <w:pStyle w:val="BOPVDetalle"/>
      </w:pPr>
      <w:r>
        <w:t>Kirol-federazioek irizpide bat baino gehiago onar dezakete aldi berean, eta behar bezala zehaztuko dira.</w:t>
      </w:r>
    </w:p>
    <w:p w14:paraId="4ACEEB3E" w14:textId="55887151" w:rsidR="0024695D" w:rsidRPr="00060133" w:rsidRDefault="001F7B68" w:rsidP="00060133">
      <w:pPr>
        <w:pStyle w:val="BOPVDetalle"/>
      </w:pPr>
      <w:r>
        <w:t>4.- Hauteskunde Batzordeak finkatuko du kirol-klub bakoitzari Batzar Nagusietan dagokion boto-kopurua, lau urteko agintaldian baliagarria izango dena. Hauteskunde Batzordeak erabakitzen du Batzar Nagusian zein kirol-klubek parte hartzen duen eta horietako bakoitzari zenbat boto dagozkion.</w:t>
      </w:r>
    </w:p>
    <w:p w14:paraId="11ACAA5D" w14:textId="02EA826B" w:rsidR="0024695D" w:rsidRPr="00060133" w:rsidRDefault="001F7B68" w:rsidP="00060133">
      <w:pPr>
        <w:pStyle w:val="BOPVDetalle"/>
      </w:pPr>
      <w:r>
        <w:t>5.- Batzar Nagusiaren zenbait bozketatan isilpekotasuna bermatze aldera, hartu beharreko neurri tekniko egokiak hartuko dira, kirol-klub bakoitzaren botoa sekretua izango dela ziurtatzeko. Klubek, boto haztatua dagoenean, beren boto haztatuari dagokion boto-paper kopurua jasoko dute Hauteskunde Batzordearen eskutik.</w:t>
      </w:r>
    </w:p>
    <w:p w14:paraId="19A77A64" w14:textId="1F430DDC" w:rsidR="0024695D" w:rsidRPr="00060133" w:rsidRDefault="001F7B68" w:rsidP="00060133">
      <w:pPr>
        <w:pStyle w:val="BOPVDetalle"/>
      </w:pPr>
      <w:r>
        <w:t>6.- Lurralde-federazioen batzar nagusietan botoa haztatzeak ez dakar nahitaez euskal federazioen batzar nagusietan ere botoa haztatzea.</w:t>
      </w:r>
    </w:p>
    <w:p w14:paraId="62C1AB1B" w14:textId="05D6FABE" w:rsidR="0024695D" w:rsidRPr="00060133" w:rsidRDefault="001F7B68" w:rsidP="00060133">
      <w:pPr>
        <w:pStyle w:val="BOPVDetalle"/>
      </w:pPr>
      <w:r>
        <w:t>7.- Batzar Nagusian parte hartzen duten pertsona juridiko guztiek pertsona fisiko bana edukiko dute ordezkari bertan, alde batera utzita esleiturik duten boto-kopurua.</w:t>
      </w:r>
    </w:p>
    <w:p w14:paraId="3ACE1488" w14:textId="54314409" w:rsidR="0024695D" w:rsidRPr="00060133" w:rsidRDefault="001F7B68" w:rsidP="00060133">
      <w:pPr>
        <w:pStyle w:val="BOPVDetalle"/>
      </w:pPr>
      <w:r>
        <w:t>8.- Inongo kirol-klubek ezingo ditu boto haztatuaren bidez eskuratu beste kirol-erakund</w:t>
      </w:r>
      <w:r w:rsidR="002445A9">
        <w:t>e baten boto-kopurua halako bost</w:t>
      </w:r>
      <w:r>
        <w:t>.</w:t>
      </w:r>
    </w:p>
    <w:p w14:paraId="021C3D03" w14:textId="4AA2744C" w:rsidR="00B9520E" w:rsidRPr="00060133" w:rsidRDefault="001F7B68" w:rsidP="00060133">
      <w:pPr>
        <w:pStyle w:val="BOPVDetalle"/>
      </w:pPr>
      <w:r>
        <w:t xml:space="preserve">9.- Federazioek ezingo dute honelako betekizunik ezarri Batzar Nagusian parte hartzeko edo </w:t>
      </w:r>
      <w:r>
        <w:lastRenderedPageBreak/>
        <w:t>botoak haztatzeko: ez kirol-ekipamenduen titularitatea ezta ekipamendu horien erabilgarritasuna, edukitzea edo jabetza ere.</w:t>
      </w:r>
    </w:p>
    <w:p w14:paraId="57ED6668" w14:textId="19DC78EA" w:rsidR="00B9520E" w:rsidRPr="00060133" w:rsidRDefault="00B9520E" w:rsidP="00060133">
      <w:pPr>
        <w:pStyle w:val="BOPVDetalle"/>
      </w:pPr>
      <w:r>
        <w:t>44. artikulua.- Beste baldintza batzuk.</w:t>
      </w:r>
    </w:p>
    <w:p w14:paraId="497E8BA2" w14:textId="1FCCD8E8" w:rsidR="00B9520E" w:rsidRPr="00060133" w:rsidRDefault="00B9520E" w:rsidP="00060133">
      <w:pPr>
        <w:pStyle w:val="BOPVDetalle"/>
      </w:pPr>
      <w:r>
        <w:t>Lurralde-federazioen estatutu eta erregelamenduek beste baldintza batzuk erants ditzakete, baldin eta horrelakoen bidez inolako bazterketarik ezartzen ez bada eta kasuan kasuko kirol modalitatearen ezaugarriak kontuan hartuz justifikatuta badaude.</w:t>
      </w:r>
    </w:p>
    <w:p w14:paraId="16BF9641" w14:textId="2905BE3D" w:rsidR="00B9520E" w:rsidRPr="00060133" w:rsidRDefault="00B9520E" w:rsidP="00060133">
      <w:pPr>
        <w:pStyle w:val="BOPVDetalle"/>
      </w:pPr>
      <w:r>
        <w:t>45. artikulua.- Hautaketa kirolarien estamentuaren parte-hartzearen ezohiko kasuan.</w:t>
      </w:r>
    </w:p>
    <w:p w14:paraId="7411B3A3" w14:textId="4C920C0D" w:rsidR="00092930" w:rsidRPr="00060133" w:rsidRDefault="00A2402F" w:rsidP="00060133">
      <w:pPr>
        <w:pStyle w:val="BOPVDetalle"/>
      </w:pPr>
      <w:r>
        <w:t>1.- Agindu honen 40. artikuluan aurreikusitako ezohiko kasuan, kirolarien Batzar Nagusiko ordezkariak hautatuko dira baldintza hauek betetzen dituzten kirolarien artean: hemezortzi urte edo gehiago izatea hauteskunde-errolda onesteko unean, lizentzia indarrean edukitzea eta kirol-jardueraren batean jardun izana hauteskundeen denboraldian eta aurrekoan. Bozketaren unean hamasei urtetik gora dituzten eta aurreko baldintzak betetzen dituzten kirolariek aukeratuko dituzte ordezkari horiek.</w:t>
      </w:r>
    </w:p>
    <w:p w14:paraId="4EF3EB44" w14:textId="102D5F20" w:rsidR="00B9520E" w:rsidRPr="00060133" w:rsidRDefault="00092930" w:rsidP="00060133">
      <w:pPr>
        <w:pStyle w:val="BOPVDetalle"/>
      </w:pPr>
      <w:r>
        <w:t>2.- Kirolarien hautagai-zerrendak Hauteskunde Batzordeak onetsitako ereduan aurkeztuko dira. Federazio bakoitzaren administrazio-zerbitzuek zuzemen bat egin beharko dute, bertan jasota utziz hautagai-zerrenda aurkeztu den eguna, eta bide batez horren erreziboa emanez zerrenda aurkeztu duenari.</w:t>
      </w:r>
    </w:p>
    <w:p w14:paraId="7F079965" w14:textId="4FEB4827" w:rsidR="00B9520E" w:rsidRPr="00060133" w:rsidRDefault="001F7B68" w:rsidP="00060133">
      <w:pPr>
        <w:pStyle w:val="BOPVDetalle"/>
      </w:pPr>
      <w:r>
        <w:t>3.- Kirolarien botoa sekretua izango da, eta Hauteskunde Batzordeak emandako txartel ofiziala erabiliko dute bozkatzeko. Hautesle bakoitzak bere nortasuna egiaztatu beharko du, nortasun-agiri nazionala, pasaportea, gidatzeko baimena edo nortasuna adierazteko baliagarria den beste agiriren bat aurkeztuz.</w:t>
      </w:r>
    </w:p>
    <w:p w14:paraId="6194B100" w14:textId="5BBEF597" w:rsidR="00B9520E" w:rsidRPr="00060133" w:rsidRDefault="001F7B68" w:rsidP="00060133">
      <w:pPr>
        <w:pStyle w:val="BOPVDetalle"/>
      </w:pPr>
      <w:r>
        <w:t>4.- Izapide hori bete eta gero, kirolari hautesle bakoitzak txartela emango dio Hauteskunde Mahaiaren presidenteari, eta horrek hautestontzian sartuko du.</w:t>
      </w:r>
    </w:p>
    <w:p w14:paraId="205729D7" w14:textId="684824B5" w:rsidR="00B9520E" w:rsidRPr="00060133" w:rsidRDefault="00D10BD8" w:rsidP="00060133">
      <w:pPr>
        <w:pStyle w:val="BOPVDetalle"/>
      </w:pPr>
      <w:r>
        <w:t>5.- Bozketa amaitu eta gero, Hauteskunde Mahaiko kirolari kideek gauza bera egingo dute; lehenik idazkariak emango du botoa, eta azkenik, presidenteak.</w:t>
      </w:r>
    </w:p>
    <w:p w14:paraId="4AECD29B" w14:textId="67500C75" w:rsidR="00B9520E" w:rsidRPr="00060133" w:rsidRDefault="00D10BD8" w:rsidP="00060133">
      <w:pPr>
        <w:pStyle w:val="BOPVDetalle"/>
      </w:pPr>
      <w:r>
        <w:t>6.- Kirolari hautesle bakoitzak estamentuan hautatu beharreko batzarkide adina hautagairi eman ahal izango die botoa.</w:t>
      </w:r>
    </w:p>
    <w:p w14:paraId="7A58524E" w14:textId="25226816" w:rsidR="00B9520E" w:rsidRPr="00060133" w:rsidRDefault="00D10BD8" w:rsidP="00060133">
      <w:pPr>
        <w:pStyle w:val="BOPVDetalle"/>
      </w:pPr>
      <w:r>
        <w:t>7.- Aurkeztutako kirolari hautagai-kopurua aukeratu beharreko pertsona-kopurua adinakoa edo txikiagoa bada, Hauteskunde Batzordeak zuzenean izendatuko ditu, bozketa egin beharrik gabe.</w:t>
      </w:r>
    </w:p>
    <w:p w14:paraId="5B02468E" w14:textId="22E42166" w:rsidR="00B618AE" w:rsidRPr="00060133" w:rsidRDefault="00D10BD8" w:rsidP="00060133">
      <w:pPr>
        <w:pStyle w:val="BOPVDetalle"/>
      </w:pPr>
      <w:r>
        <w:t>8.- Euskal federazioaren Batzar Nagusiko kideak hautatzeko prozesua, Agindu honen 40. artikuluan jasotako ezohiko kasuarekin bat, lurraldeko federazio bakoitzari kluben eta kirolarien kupoak esleituta hasiko da. Esleipen hori euskal federazioaren Hauteskunde Batzordeak egingo du, eta proportzionala izango da lurralde-federazioetako klub eta kirolarien kopuruarekiko. Ordezkarien esleipen hori hauteskunde-ekitaldia izango da, eta, beraz, Hauteskunde Batzordearen aurrean errekurritu ahal izango da; prozesuan, euskal federazio bakoitzaren Hauteskunde Batzordeak bere erroldak, artxiboak edo fitxategiak erabiliko ditu, bai eta lurralde-federazioei eskatzen zaien dokumentazio guztia ere.</w:t>
      </w:r>
    </w:p>
    <w:p w14:paraId="295A7DE9" w14:textId="4843BAD1" w:rsidR="00B9520E" w:rsidRPr="00060133" w:rsidRDefault="00D10BD8" w:rsidP="00060133">
      <w:pPr>
        <w:pStyle w:val="BOPVDetalle"/>
      </w:pPr>
      <w:r>
        <w:t>9.- Ordezkarien esleipena agiri bidez jakinaraziko zaio lurraldeko kirol-federazio bakoitzari, eta euskal federazioaren eta lurralde-federazioen iragarki-taula elektronikoetan jarriko da, hauteskunde-erregelamenduak zehazten duen epean.</w:t>
      </w:r>
    </w:p>
    <w:p w14:paraId="0F9D2BFD" w14:textId="30C610A4" w:rsidR="00B9520E" w:rsidRPr="00060133" w:rsidRDefault="001F7B68" w:rsidP="00060133">
      <w:pPr>
        <w:pStyle w:val="BOPVDetalle"/>
      </w:pPr>
      <w:r>
        <w:t>10.- Bozketa-ekitaldia amaitu eta gero, Hauteskunde Mahaiak botoak zenbatuko ditu.</w:t>
      </w:r>
    </w:p>
    <w:p w14:paraId="1BAD424F" w14:textId="7BBFFD55" w:rsidR="00B9520E" w:rsidRPr="00060133" w:rsidRDefault="001F7B68" w:rsidP="00060133">
      <w:pPr>
        <w:pStyle w:val="BOPVDetalle"/>
      </w:pPr>
      <w:r>
        <w:t xml:space="preserve">11.- Hauteskunde Batzordeak ofizialki onartutako ereduaz besteko kartazal edo txarteletan </w:t>
      </w:r>
      <w:r>
        <w:lastRenderedPageBreak/>
        <w:t>emandako botoak baliogabeak izango dira, baita kartazalik gabeak edota hautagai-zerrenda desberdinetako txartel bat baino gehiago duten kartazaletan emandakoak ere. Kartazalean hautagai-zerrenda bereko txartel bat baino gehiago baldin badago, baliozko boto bakartzat zenbatuko da.</w:t>
      </w:r>
    </w:p>
    <w:p w14:paraId="60D5896B" w14:textId="6F07107F" w:rsidR="00B9520E" w:rsidRPr="00060133" w:rsidRDefault="001F7B68" w:rsidP="00060133">
      <w:pPr>
        <w:pStyle w:val="BOPVDetalle"/>
      </w:pPr>
      <w:r>
        <w:t>12.- Botorako txartelean hautagaien izenak aldatu, erantsi, markatu edo ezabatu baldin badira, edota jarrita dauden hurrenkera moldatu, baliogabeak izango dira, eta gauza bera beste edozein aldaketa gertatu bada txartelean.</w:t>
      </w:r>
    </w:p>
    <w:p w14:paraId="7B05BAF7" w14:textId="06E15A78" w:rsidR="00B9520E" w:rsidRPr="00060133" w:rsidRDefault="001F7B68" w:rsidP="00060133">
      <w:pPr>
        <w:pStyle w:val="BOPVDetalle"/>
      </w:pPr>
      <w:r>
        <w:t>13.- Zuriz emandako bototzat hartuko dira txartelik gabeko kartazalak edota txartel zuriz agertzen direnak.</w:t>
      </w:r>
    </w:p>
    <w:p w14:paraId="3AF11623" w14:textId="6D88CCAD" w:rsidR="00B9520E" w:rsidRPr="00060133" w:rsidRDefault="001F7B68" w:rsidP="00060133">
      <w:pPr>
        <w:pStyle w:val="BOPVDetalle"/>
      </w:pPr>
      <w:r>
        <w:t>14.- Kasuan kasuko posturako boto-kopururik handiena eskuratzen duen klub eta kirolarien hautagai-zerrenda izango da irabazlea.</w:t>
      </w:r>
    </w:p>
    <w:p w14:paraId="4DEB1428" w14:textId="7939412C" w:rsidR="00B9520E" w:rsidRPr="00060133" w:rsidRDefault="001546BB" w:rsidP="00060133">
      <w:pPr>
        <w:pStyle w:val="BOPVDetalle"/>
      </w:pPr>
      <w:r>
        <w:t xml:space="preserve">15.- </w:t>
      </w:r>
      <w:bookmarkStart w:id="2" w:name="_Hlk139193913"/>
      <w:r>
        <w:t>Boto-berdinketa gertatuz gero, emakumeak buru dituen hautagai-zerrenda izango da irabazlea. Berriro ere berdinketa gertatzen bada, federazioan antzinatasun handiena duen pertsona edo erakundea izango da irabazlea</w:t>
      </w:r>
      <w:bookmarkEnd w:id="2"/>
      <w:r>
        <w:t>.</w:t>
      </w:r>
    </w:p>
    <w:p w14:paraId="4E711B65" w14:textId="48B6A696" w:rsidR="00B9520E" w:rsidRPr="00060133" w:rsidRDefault="001F7B68" w:rsidP="00060133">
      <w:pPr>
        <w:pStyle w:val="BOPVDetalle"/>
      </w:pPr>
      <w:r>
        <w:t>16.- Berdinketak bere horretan segitzen badu, Hauteskunde Batzordeak zozketa bat egingo du, berdinduta dauden hautagai-zerrenden artean.</w:t>
      </w:r>
    </w:p>
    <w:p w14:paraId="4F275574" w14:textId="5F3A3380" w:rsidR="001546BB" w:rsidRPr="00060133" w:rsidRDefault="00F839B9" w:rsidP="00F839B9">
      <w:pPr>
        <w:pStyle w:val="BOPVClave"/>
      </w:pPr>
      <w:r>
        <w:t>IX. KAPITULUA</w:t>
      </w:r>
    </w:p>
    <w:p w14:paraId="7D639807" w14:textId="0B1BC3E7" w:rsidR="00B9520E" w:rsidRPr="00060133" w:rsidRDefault="00F839B9" w:rsidP="00F839B9">
      <w:pPr>
        <w:pStyle w:val="BOPVClave"/>
      </w:pPr>
      <w:r>
        <w:t>ZUZENDARITZA-BATZORDEA HAUTATZEKO PROZEDURA</w:t>
      </w:r>
    </w:p>
    <w:p w14:paraId="70CC3396" w14:textId="25901C2A" w:rsidR="00B9520E" w:rsidRPr="00060133" w:rsidRDefault="00B9520E" w:rsidP="00060133">
      <w:pPr>
        <w:pStyle w:val="BOPVDetalle"/>
      </w:pPr>
      <w:r>
        <w:t>46. artikulua.- Hautesleak eta hautagaiak.</w:t>
      </w:r>
    </w:p>
    <w:p w14:paraId="64E3E2D2" w14:textId="77DA86A0" w:rsidR="00B9520E" w:rsidRPr="00060133" w:rsidRDefault="001546BB" w:rsidP="00060133">
      <w:pPr>
        <w:pStyle w:val="BOPVDetalle"/>
      </w:pPr>
      <w:r>
        <w:t>1.- Zuzendaritza Batzordea hautatzeko hautesle-multzoa Batzar Nagusiko kide guztiek osatuko dute.</w:t>
      </w:r>
    </w:p>
    <w:p w14:paraId="0DF12C25" w14:textId="70ABDC5D" w:rsidR="00092930" w:rsidRPr="00060133" w:rsidRDefault="001546BB" w:rsidP="000A7C85">
      <w:pPr>
        <w:pStyle w:val="BOPVDetalle"/>
      </w:pPr>
      <w:r>
        <w:t xml:space="preserve">2.- Hautagaitzat joko dira pertsona fisikoak, izan kirolariak, entrenatzaileak edo epaileak, hautesle-errolda onesten den unean hamazortzi urtetik gora badituzte </w:t>
      </w:r>
      <w:r w:rsidR="000A7C85" w:rsidRPr="000A7C85">
        <w:t>eta federatuak badira edo federatuak izan badira kirol-federazioek berek finkatutako epean.</w:t>
      </w:r>
      <w:r w:rsidR="000A7C85">
        <w:t xml:space="preserve"> </w:t>
      </w:r>
      <w:r>
        <w:t>Halaber, klubak ere hautagaiak izan daitezke, pertsona juridiko gisa.</w:t>
      </w:r>
    </w:p>
    <w:p w14:paraId="4D1FAA6D" w14:textId="25FD233A" w:rsidR="00B9520E" w:rsidRPr="00060133" w:rsidRDefault="003610A5" w:rsidP="00060133">
      <w:pPr>
        <w:pStyle w:val="BOPVDetalle"/>
      </w:pPr>
      <w:r>
        <w:t>3.- Batzar Nagusiko kide diren pertsona juridikoen ordezkaritza beren presidenteari edota ordezkaritza hori behar bezala egiaztatzen duen pertsonari dagokio. Ordezkaritza hori egiaztatzeko, nahikoa izango da kirol-klubeko idazkariak emandako ziurtagiria aurkeztea, presidentearen oniritziarekin, non adieraziko den nor den presidente edo nor izendatu den kirol-erakundearen ordezkari.</w:t>
      </w:r>
    </w:p>
    <w:p w14:paraId="52DA0332" w14:textId="72C3D69D" w:rsidR="00B9520E" w:rsidRPr="00060133" w:rsidRDefault="003610A5" w:rsidP="00060133">
      <w:pPr>
        <w:pStyle w:val="BOPVDetalle"/>
      </w:pPr>
      <w:r>
        <w:t>4.- Federazioaren presidente izateko aukeratutako pertsonak Batzar Nagusiko kide izateari uzten badio, karguan jarraituko du agintaldia amaitu arte, nahiz eta horrek ez duen esan nahi Batzar Nagusiko postu hutsa bete behar ez denik.</w:t>
      </w:r>
    </w:p>
    <w:p w14:paraId="33F2D5E6" w14:textId="04712A8E" w:rsidR="00B9520E" w:rsidRPr="00060133" w:rsidRDefault="00B9520E" w:rsidP="00060133">
      <w:pPr>
        <w:pStyle w:val="BOPVDetalle"/>
      </w:pPr>
      <w:r>
        <w:t>47. artikulua.- Hautagai-zerrendak aurkezteko epeak.</w:t>
      </w:r>
    </w:p>
    <w:p w14:paraId="0604B2D9" w14:textId="5C3FC990" w:rsidR="00B9520E" w:rsidRPr="00060133" w:rsidRDefault="00B9520E" w:rsidP="00060133">
      <w:pPr>
        <w:pStyle w:val="BOPVDetalle"/>
      </w:pPr>
      <w:r>
        <w:t>Batzar Nagusiko kideak behin betiko aldarrikatu ondoren, gutxienez 7 egun naturaleko epea izango da Zuzendaritza Batzorderako hautagai-zerrendak aurkezteko.</w:t>
      </w:r>
    </w:p>
    <w:p w14:paraId="7D4DDD95" w14:textId="58E12A7A" w:rsidR="00B9520E" w:rsidRPr="00060133" w:rsidRDefault="00B9520E" w:rsidP="00060133">
      <w:pPr>
        <w:pStyle w:val="BOPVDetalle"/>
      </w:pPr>
      <w:r>
        <w:t>48. artikulua.- Hautagai-zerrenden aurkezpena.</w:t>
      </w:r>
    </w:p>
    <w:p w14:paraId="2F3AAA85" w14:textId="06F95D6E" w:rsidR="00B9520E" w:rsidRPr="00060133" w:rsidRDefault="001546BB" w:rsidP="00060133">
      <w:pPr>
        <w:pStyle w:val="BOPVDetalle"/>
      </w:pPr>
      <w:r>
        <w:t xml:space="preserve">1.- Hautagai-zerrendak aurkezteko inprimakiak Hauteskunde Batzordeak onetsitakoak izango dira; era berean, federazio bakoitzaren erregelamenduak finkatutako epean eta moduan aurkeztuko dira. Hauteskunde Batzordeak egiaztatu egin beharko du, ofizioz, hautagaiek beren agintaldiaren mugei buruz federazio-arauek diotena betetzen dutela, presidenteak bidaltzen dion dokumentazioan </w:t>
      </w:r>
      <w:r>
        <w:lastRenderedPageBreak/>
        <w:t>oinarrituta.</w:t>
      </w:r>
    </w:p>
    <w:p w14:paraId="78AC80DC" w14:textId="1295BF7A" w:rsidR="00B9520E" w:rsidRPr="00060133" w:rsidRDefault="001546BB" w:rsidP="00060133">
      <w:pPr>
        <w:pStyle w:val="BOPVDetalle"/>
      </w:pPr>
      <w:r>
        <w:t>2.- Zuzendaritza Batzorderako hautagai-zerrendak zerrenda itxi gisa aurkeztuko dira, eta kide guztiek sinatu beharko dituzte.</w:t>
      </w:r>
    </w:p>
    <w:p w14:paraId="0CD8823E" w14:textId="59D46A42" w:rsidR="00B9520E" w:rsidRPr="00060133" w:rsidRDefault="001546BB" w:rsidP="00060133">
      <w:pPr>
        <w:pStyle w:val="BOPVDetalle"/>
      </w:pPr>
      <w:r>
        <w:t>3.- Ezingo dira hautagai-zerrendak aldatu aurkeztu ondoren, eta ordezkoak eduki ditzakete, aurkezten direnetik aldarrikatu arte egon daitezkeen behin-behineko bajak estaltzeko.</w:t>
      </w:r>
    </w:p>
    <w:p w14:paraId="690943FC" w14:textId="1F6A5119" w:rsidR="00B9520E" w:rsidRPr="00060133" w:rsidRDefault="001546BB" w:rsidP="00060133">
      <w:pPr>
        <w:pStyle w:val="BOPVDetalle"/>
      </w:pPr>
      <w:r>
        <w:t>4.- Zuzendaritza Batzorderako hautagai-zerrendek, hura osatuko duten pertsona fisikoei dagokienez, emakume eta gizonen arteko ordezkaritza orekatua bermatu beharko dute. Ordezkaritza orekatutzat joko da baldin eta bi sexuok, gutxienez, % 40ko ordezkaritza badute. Hauteskunde-prozesuaren denboraldian gizonen edo emakumeen federazio-lizentziak % 40tik beherakoak diren kirol-federazioetan nahikoa izango da gutxiengo sexuaren ordezkaritzak berdintzea edo gainditzea berari dagokion federazio-lizentzien ehunekoa.</w:t>
      </w:r>
    </w:p>
    <w:p w14:paraId="251E4140" w14:textId="62BC1BD4" w:rsidR="00B618AE" w:rsidRPr="00060133" w:rsidRDefault="00B618AE" w:rsidP="00060133">
      <w:pPr>
        <w:pStyle w:val="BOPVDetalle"/>
      </w:pPr>
      <w:r>
        <w:t>5.- Euskal federazioen Zuzendaritza Batzorderako hautagai-zerrendetan ez dira sartuko lurralde-federazioetako presidenteak, 16/2006 Dekretuaren 90.3 artikuluan xedatutakoaren arabera eskubide osoko kide baitira.</w:t>
      </w:r>
    </w:p>
    <w:p w14:paraId="71D95D69" w14:textId="4F449694" w:rsidR="001639BA" w:rsidRPr="00060133" w:rsidRDefault="001639BA" w:rsidP="00060133">
      <w:pPr>
        <w:pStyle w:val="BOPVDetalle"/>
      </w:pPr>
      <w:r>
        <w:t>6.- Zuzendaritza-batzordeetarako hautagai-zerrendek, nahitaez, federazio-estamentu guztietako ordezkariak jaso beharko dituzte.</w:t>
      </w:r>
    </w:p>
    <w:p w14:paraId="238214FB" w14:textId="041304B8" w:rsidR="00B9520E" w:rsidRPr="00060133" w:rsidRDefault="00B9520E" w:rsidP="00060133">
      <w:pPr>
        <w:pStyle w:val="BOPVDetalle"/>
      </w:pPr>
      <w:r>
        <w:t>49. artikulua.- Hautagai-zerrendak onartzea.</w:t>
      </w:r>
    </w:p>
    <w:p w14:paraId="506BB361" w14:textId="61341907" w:rsidR="00B9520E" w:rsidRPr="00060133" w:rsidRDefault="001546BB" w:rsidP="00060133">
      <w:pPr>
        <w:pStyle w:val="BOPVDetalle"/>
      </w:pPr>
      <w:r>
        <w:t>1.- Hautagai-zerrendak aurkezteko epea amaitu ondoren, Hauteskunde Batzordea bilduko da, zerrendak onargarriak diren ala ez erabakitzeko.</w:t>
      </w:r>
    </w:p>
    <w:p w14:paraId="4ECD740B" w14:textId="6ED09838" w:rsidR="00B9520E" w:rsidRPr="00060133" w:rsidRDefault="001546BB" w:rsidP="00060133">
      <w:pPr>
        <w:pStyle w:val="BOPVDetalle"/>
      </w:pPr>
      <w:r>
        <w:t>2.- Hautagai-zerrendak onartzeari edo ez onartzeari buruzko errekurtsoak jar daitezke Hauteskunde Batzordean, bi egun balioduneko epean.</w:t>
      </w:r>
    </w:p>
    <w:p w14:paraId="3AE9A1BD" w14:textId="28321D9F" w:rsidR="00B9520E" w:rsidRPr="00060133" w:rsidRDefault="001546BB" w:rsidP="00060133">
      <w:pPr>
        <w:pStyle w:val="BOPVDetalle"/>
      </w:pPr>
      <w:r>
        <w:t>3.- Hautagai-zerrendaren batek konpontzeko moduko akatsik baldin badu, eskatu egingo zaio jakinarazitako akats horiek bi egun balioduneko epean konpontzeko.</w:t>
      </w:r>
    </w:p>
    <w:p w14:paraId="2FEE9E09" w14:textId="2DB879AD" w:rsidR="00B9520E" w:rsidRPr="00060133" w:rsidRDefault="00B9520E" w:rsidP="00060133">
      <w:pPr>
        <w:pStyle w:val="BOPVDetalle"/>
      </w:pPr>
      <w:r>
        <w:t>50. artikulua.- Batzar Nagusirako deialdia eta Batzarraren garapena.</w:t>
      </w:r>
    </w:p>
    <w:p w14:paraId="703198F5" w14:textId="4AFB97E4" w:rsidR="00B9520E" w:rsidRPr="00060133" w:rsidRDefault="001546BB" w:rsidP="00060133">
      <w:pPr>
        <w:pStyle w:val="BOPVDetalle"/>
      </w:pPr>
      <w:r>
        <w:t>1.- Hautagai-zerrendak behin betiko onartu eta gero, jarduneko presidenteak Batzar Nagusirako deialdia egingo du, eratu dadin eta hautagai-zerrendak bozka daitezen. Deialdia egingo da, nahiz eta hauteskunde-egutegian bertan Batzar Nagusirako eguna zehaztuta egon.</w:t>
      </w:r>
    </w:p>
    <w:p w14:paraId="39C5D91A" w14:textId="14C69DC2" w:rsidR="00B9520E" w:rsidRPr="00060133" w:rsidRDefault="001546BB" w:rsidP="00060133">
      <w:pPr>
        <w:pStyle w:val="BOPVDetalle"/>
      </w:pPr>
      <w:r>
        <w:t>2.- Batzar Nagusia bildu eta Hauteskunde Mahaiaren presidenteak bilkurari hasiera eman ondoren, hautagai bakoitzak hitz egin ahal izango du bere programa azaltzeko. Horretarako gehienezko denbora hauteskunde-erregelamendu bakoitzak zehaztuko du.</w:t>
      </w:r>
    </w:p>
    <w:p w14:paraId="76269C13" w14:textId="153ADE3A" w:rsidR="00B9520E" w:rsidRPr="00060133" w:rsidRDefault="00B9520E" w:rsidP="00060133">
      <w:pPr>
        <w:pStyle w:val="BOPVDetalle"/>
      </w:pPr>
      <w:r>
        <w:t>51. artikulua.- Bozketa.</w:t>
      </w:r>
    </w:p>
    <w:p w14:paraId="423E78BE" w14:textId="5D713376" w:rsidR="00B9520E" w:rsidRPr="00060133" w:rsidRDefault="001546BB" w:rsidP="00060133">
      <w:pPr>
        <w:pStyle w:val="BOPVDetalle"/>
      </w:pPr>
      <w:r>
        <w:t>1.- Bozketarako, Hauteskunde Mahaiaren presidenteak haien izenaz hots egingo die biltzarkideei, hautatzen duten hautagai-zerrendaren txartela sar dezaten, horretarako propio jarritako hautestontzian.</w:t>
      </w:r>
    </w:p>
    <w:p w14:paraId="71AAE3F7" w14:textId="477786B5" w:rsidR="00B9520E" w:rsidRPr="00060133" w:rsidRDefault="001546BB" w:rsidP="00060133">
      <w:pPr>
        <w:pStyle w:val="BOPVDetalle"/>
      </w:pPr>
      <w:r>
        <w:t>2.- Botoa sekretua izango da, eta Hauteskunde Batzordeak emandako txartel ofiziala erabiliko da bozkatzeko. Botoa emateko, hautesle bakoitzak bere nortasuna egiaztatu beharko du, nortasun-agiri nazionala, pasaportea, gidatzeko baimena edo nortasuna adierazteko baliagarria den beste agiriren bat aurkeztuz. Pertsona juridikoek erakundeko idazkariak egin eta presidenteak ontzat emandako ziurtagiri bat aurkeztuko dute, bertan adierazi beharko baita nork duen erakundearen ordezkaritza legala, edota nork duen botazioetarako ahalordea. Klubek, boto haztatua dagoenean, beren boto haztatuari dagokion boto-paper kopurua jasoko dute Hauteskunde Batzordearen eskutik.</w:t>
      </w:r>
    </w:p>
    <w:p w14:paraId="43F87DDB" w14:textId="23733D68" w:rsidR="00B9520E" w:rsidRPr="00060133" w:rsidRDefault="001546BB" w:rsidP="00060133">
      <w:pPr>
        <w:pStyle w:val="BOPVDetalle"/>
      </w:pPr>
      <w:r>
        <w:lastRenderedPageBreak/>
        <w:t>3.- Izapide hori bete eta gero, hautesle bakoitzak txartela emango dio Hauteskunde Mahaiaren presidenteari, eta horrek hautestontzian sartuko du.</w:t>
      </w:r>
    </w:p>
    <w:p w14:paraId="2F010F9B" w14:textId="4EC72492" w:rsidR="00B9520E" w:rsidRPr="00060133" w:rsidRDefault="001546BB" w:rsidP="00060133">
      <w:pPr>
        <w:pStyle w:val="BOPVDetalle"/>
      </w:pPr>
      <w:r>
        <w:t>4.- Batzar Nagusiaren baitan ez da onartuko botoa eskuordetzan ematerik zein posta bidezko botorik. Kirol-klub baten ordezkari den pertsona fisikoak ezingo du beste kirol-klubik ordezkatu.</w:t>
      </w:r>
    </w:p>
    <w:p w14:paraId="56C06701" w14:textId="653EA79A" w:rsidR="00B9520E" w:rsidRPr="00060133" w:rsidRDefault="00B9520E" w:rsidP="00060133">
      <w:pPr>
        <w:pStyle w:val="BOPVDetalle"/>
      </w:pPr>
      <w:r>
        <w:t>52. artikulua.- Boto-zenbaketa.</w:t>
      </w:r>
    </w:p>
    <w:p w14:paraId="2E3C65F5" w14:textId="7768A065" w:rsidR="00B9520E" w:rsidRPr="00060133" w:rsidRDefault="001546BB" w:rsidP="00060133">
      <w:pPr>
        <w:pStyle w:val="BOPVDetalle"/>
      </w:pPr>
      <w:r>
        <w:t>1.- Bozketa-ekitaldia amaitu eta gero, Hauteskunde Mahaiak botoak zenbatuko ditu.</w:t>
      </w:r>
    </w:p>
    <w:p w14:paraId="5E20449D" w14:textId="45C6F5A7" w:rsidR="00B9520E" w:rsidRPr="00060133" w:rsidRDefault="001546BB" w:rsidP="00060133">
      <w:pPr>
        <w:pStyle w:val="BOPVDetalle"/>
      </w:pPr>
      <w:r>
        <w:t>2.- Hauteskunde Batzordeak ofizialki onartutako ereduaz besteko kartazal edo txarteletan emandako botoak baliogabeak izango dira, eta baita kartazalik gabeak edota hautagai-zerrenda desberdinetako txartel bat baino gehiago duten kartazaletan emandakoak ere. Kartazalean hautagai-zerrenda bereko txartel bat baino gehiago baldin badago, baliozko boto bakartzat zenbatuko da.</w:t>
      </w:r>
    </w:p>
    <w:p w14:paraId="16F5285C" w14:textId="0506179B" w:rsidR="00B9520E" w:rsidRPr="00060133" w:rsidRDefault="001546BB" w:rsidP="00060133">
      <w:pPr>
        <w:pStyle w:val="BOPVDetalle"/>
      </w:pPr>
      <w:r>
        <w:t>3.- Botorako txartelean hautagaien izenak aldatu, erantsi, markatu edo ezabatu baldin badira, edota jarrita dauden hurrenkera moldatu, baliogabeak izango dira, eta gauza bera beste edozein aldaketa gertatu bada txartelean.</w:t>
      </w:r>
    </w:p>
    <w:p w14:paraId="561A056C" w14:textId="6C0D339C" w:rsidR="00B9520E" w:rsidRPr="00060133" w:rsidRDefault="001546BB" w:rsidP="00060133">
      <w:pPr>
        <w:pStyle w:val="BOPVDetalle"/>
      </w:pPr>
      <w:r>
        <w:t>4.- Zuriz emandako bototzat hartuko dira txartelik gabeko kartazalak edota txartel zuriz agertzen direnak.</w:t>
      </w:r>
    </w:p>
    <w:p w14:paraId="3F4EDC52" w14:textId="28A51D5E" w:rsidR="00B9520E" w:rsidRPr="00060133" w:rsidRDefault="00B9520E" w:rsidP="00060133">
      <w:pPr>
        <w:pStyle w:val="BOPVDetalle"/>
      </w:pPr>
      <w:r>
        <w:t>53. artikulua.- Hautagai-zerrenda irabazlea erabakitzea.</w:t>
      </w:r>
    </w:p>
    <w:p w14:paraId="4F6718B2" w14:textId="7344F9BB" w:rsidR="00B9520E" w:rsidRPr="00060133" w:rsidRDefault="001546BB" w:rsidP="00060133">
      <w:pPr>
        <w:pStyle w:val="BOPVDetalle"/>
      </w:pPr>
      <w:r>
        <w:t>1.- Baliozko botoetan gehiengo sinplea lortzen duen hautagai-zerrenda izango da irabazlea.</w:t>
      </w:r>
    </w:p>
    <w:p w14:paraId="412B3583" w14:textId="1E04975A" w:rsidR="00B9520E" w:rsidRPr="00060133" w:rsidRDefault="001546BB" w:rsidP="00060133">
      <w:pPr>
        <w:pStyle w:val="BOPVDetalle"/>
      </w:pPr>
      <w:r>
        <w:t>2.- Hautagai-zerrenda irabazlearen buru den pertsona izango da Federazioaren presidentea.</w:t>
      </w:r>
    </w:p>
    <w:p w14:paraId="31B0BC0E" w14:textId="66853373" w:rsidR="00B9520E" w:rsidRPr="00060133" w:rsidRDefault="00B9520E" w:rsidP="00060133">
      <w:pPr>
        <w:pStyle w:val="BOPVDetalle"/>
      </w:pPr>
      <w:r>
        <w:t>54. artikulua.- Berdinketa.</w:t>
      </w:r>
    </w:p>
    <w:p w14:paraId="642B3A47" w14:textId="7D839F1E" w:rsidR="00B9520E" w:rsidRPr="00060133" w:rsidRDefault="001546BB" w:rsidP="00060133">
      <w:pPr>
        <w:pStyle w:val="BOPVDetalle"/>
      </w:pPr>
      <w:r>
        <w:t>1.- Boto-kopuruan berdinketa gertatuz gero, bozketa berri bat izango da Hauteskunde Batzordeak zehazten duen gehienezko epean. Bozketa berrian parte hartuko dute lehen postuetan berdindurik geratu diren hautagai-zerrendek soilik.</w:t>
      </w:r>
    </w:p>
    <w:p w14:paraId="6967A3C9" w14:textId="1A0B95DD" w:rsidR="00B9520E" w:rsidRPr="00060133" w:rsidRDefault="001546BB" w:rsidP="00060133">
      <w:pPr>
        <w:pStyle w:val="BOPVDetalle"/>
      </w:pPr>
      <w:r>
        <w:t>2.- Berriro ere berdinketa gertatzen bada, emakume bat buru duten hautagai-zerrenda izango da irabazlea. Berdinketak bere horretan segitzen badu, Hauteskunde Batzordeak zozketa bat egingo du zazpi eguneko epean, berdinduta dauden hautagai-zerrenden artean.</w:t>
      </w:r>
    </w:p>
    <w:p w14:paraId="480348BC" w14:textId="537C90BE" w:rsidR="00B9520E" w:rsidRPr="00060133" w:rsidRDefault="00B9520E" w:rsidP="00060133">
      <w:pPr>
        <w:pStyle w:val="BOPVDetalle"/>
      </w:pPr>
      <w:r>
        <w:t>55. artikulua.- Hautagai-zerrendarik eza.</w:t>
      </w:r>
    </w:p>
    <w:p w14:paraId="410A31A8" w14:textId="5192A25F" w:rsidR="00B9520E" w:rsidRPr="00060133" w:rsidRDefault="001546BB" w:rsidP="00060133">
      <w:pPr>
        <w:pStyle w:val="BOPVDetalle"/>
      </w:pPr>
      <w:r>
        <w:t>1.- Ez baldin bada batere hautagai-zerrendarik aurkeztu, Hauteskunde Batzordeak epe berri bat zabalduko du, hautagai-zerrendak aurkezteko.</w:t>
      </w:r>
    </w:p>
    <w:p w14:paraId="3F1FE04F" w14:textId="0A179294" w:rsidR="00B9520E" w:rsidRPr="00060133" w:rsidRDefault="001546BB" w:rsidP="00060133">
      <w:pPr>
        <w:pStyle w:val="BOPVDetalle"/>
      </w:pPr>
      <w:r>
        <w:t>2.- Bigarren epean ere hautagai-zerrendarik aurkezten ez bada, Hauteskunde Batzordeak egoera horren berri emango dio federazioaren jarduneko presidenteari, ezohiko batzar nagusi baterako deialdia egin dezan federazioa desegitea erabakitzeko.</w:t>
      </w:r>
    </w:p>
    <w:p w14:paraId="44ED0E37" w14:textId="11960623" w:rsidR="00B9520E" w:rsidRPr="00060133" w:rsidRDefault="00B9520E" w:rsidP="00060133">
      <w:pPr>
        <w:pStyle w:val="BOPVDetalle"/>
      </w:pPr>
      <w:r>
        <w:t>56. artikulua.- Hautagai-zerrenda bakarra.</w:t>
      </w:r>
    </w:p>
    <w:p w14:paraId="554733D0" w14:textId="17F77869" w:rsidR="00B9520E" w:rsidRPr="00060133" w:rsidRDefault="00B9520E" w:rsidP="00060133">
      <w:pPr>
        <w:pStyle w:val="BOPVDetalle"/>
      </w:pPr>
      <w:r>
        <w:t>Hautagai-zerrenda bakarra dagoenean, ez da beharrezkoa izango inolako bozketarik, eta besterik gabe Hauteskunde Batzordeak hautagaia izendatuko du.</w:t>
      </w:r>
    </w:p>
    <w:p w14:paraId="279B989E" w14:textId="50CABCE3" w:rsidR="00B9520E" w:rsidRPr="00060133" w:rsidRDefault="00B9520E" w:rsidP="00060133">
      <w:pPr>
        <w:pStyle w:val="BOPVDetalle"/>
      </w:pPr>
      <w:r>
        <w:t>57. artikulua.- Zenbaketaren akta.</w:t>
      </w:r>
    </w:p>
    <w:p w14:paraId="173AA803" w14:textId="2BE8AD7C" w:rsidR="00B9520E" w:rsidRPr="00060133" w:rsidRDefault="001546BB" w:rsidP="00060133">
      <w:pPr>
        <w:pStyle w:val="BOPVDetalle"/>
      </w:pPr>
      <w:r>
        <w:t>1.- Bozketa egin eta gero, Hauteskunde Mahaiak zenbaketaren akta idatziko du, ahalik eta azkarren Hauteskunde Batzordeari bidaltzeko, boto-txartelekin batera.</w:t>
      </w:r>
    </w:p>
    <w:p w14:paraId="404C40EC" w14:textId="03C6EB92" w:rsidR="00B9520E" w:rsidRPr="00060133" w:rsidRDefault="001546BB" w:rsidP="00060133">
      <w:pPr>
        <w:pStyle w:val="BOPVDetalle"/>
      </w:pPr>
      <w:r>
        <w:lastRenderedPageBreak/>
        <w:t>2.- Kontu-hartzaileek eta hautagai-zerrendek eskubidea izango dute agiri horren ziurtagiri bat eskuratzeko, hala eskatzen badute.</w:t>
      </w:r>
    </w:p>
    <w:p w14:paraId="486382AA" w14:textId="068F6C64" w:rsidR="00B9520E" w:rsidRPr="00060133" w:rsidRDefault="001546BB" w:rsidP="00060133">
      <w:pPr>
        <w:pStyle w:val="BOPVDetalle"/>
      </w:pPr>
      <w:r>
        <w:t>3.- Hauteskunde Batzordeak, zenbaketaren emaitzak eta bozketaren gorabeherak biltzen dituen akta jaso ondoren, hautagai-zerrenda irabazleko burua presidente izendatuko du behin-behingoz, baita Zuzendaritza Batzordeko kideak ere.</w:t>
      </w:r>
    </w:p>
    <w:p w14:paraId="2C9880EF" w14:textId="4577D0AA" w:rsidR="00B9520E" w:rsidRPr="00060133" w:rsidRDefault="001546BB" w:rsidP="00060133">
      <w:pPr>
        <w:pStyle w:val="BOPVDetalle"/>
      </w:pPr>
      <w:r>
        <w:t>4.- Hautagai-zerrenda irabazleak behin-behinean aldarrikatu, eta aurkeztutako erreklamazioak edo errekurtsoak ebatzi eta gero, behin betiko aldarrikapena egingo da. Hortik aurrera, kargu hautetsiak bere eginkizunak betetzeko moduan izango da, jabetza-ekintza formalik egin beharrik gabe.</w:t>
      </w:r>
    </w:p>
    <w:p w14:paraId="146CA87D" w14:textId="77777777" w:rsidR="00F839B9" w:rsidRDefault="00F839B9" w:rsidP="00F839B9">
      <w:pPr>
        <w:pStyle w:val="BOPVDisposicion"/>
      </w:pPr>
      <w:bookmarkStart w:id="3" w:name="_Hlk138954085"/>
      <w:r>
        <w:t>XEDAPEN GEHIGARRIAK</w:t>
      </w:r>
    </w:p>
    <w:p w14:paraId="4FD0C77B" w14:textId="43C5C03C" w:rsidR="00B9520E" w:rsidRPr="00060133" w:rsidRDefault="00B9520E" w:rsidP="00060133">
      <w:pPr>
        <w:pStyle w:val="BOPVDetalle"/>
      </w:pPr>
      <w:r>
        <w:t>Lehenengoa.- Datu pertsonalak babestea.</w:t>
      </w:r>
    </w:p>
    <w:p w14:paraId="17819553" w14:textId="65F6A7BD" w:rsidR="00B9520E" w:rsidRPr="00060133" w:rsidRDefault="00060133" w:rsidP="00060133">
      <w:pPr>
        <w:pStyle w:val="BOPVDetalle"/>
      </w:pPr>
      <w:r>
        <w:t>1.</w:t>
      </w:r>
      <w:r>
        <w:tab/>
        <w:t>Nolanahi ere, Datu Pertsonalak Babesteko eta Eskubide Digitalak Bermatzeko abenduaren 5eko 3/2018 Lege Organikoan aurreikusitakoa aplikatuko zaie hautesle-erroldei.</w:t>
      </w:r>
    </w:p>
    <w:p w14:paraId="614A4A3F" w14:textId="0636B871" w:rsidR="00B9520E" w:rsidRPr="00060133" w:rsidRDefault="00060133" w:rsidP="00060133">
      <w:pPr>
        <w:pStyle w:val="BOPVDetalle"/>
      </w:pPr>
      <w:r>
        <w:t>2.</w:t>
      </w:r>
      <w:r>
        <w:tab/>
        <w:t>Hauteskunde-erroldako datuak jendaurrean jartzeko edo lagatzeko ez da beharrezkoa izango federatuen berariazko onespena, baldin eta helburua hauetako bat bada: hauteskunde-prozesuan hautesleek, berdintasunezko baldintzetan, beren eskubideak erabil ditzaketela bermatzea, edo Agindu honetan federazioetako hauteskunde-organoei esleitzen zaizkien eginkizun edo funtzioak gauzatzea. Federatuek besterik ezingo dituzte datuok eskura izan.</w:t>
      </w:r>
    </w:p>
    <w:p w14:paraId="7A0F3C75" w14:textId="32D756F0" w:rsidR="00B9520E" w:rsidRPr="00060133" w:rsidRDefault="00060133" w:rsidP="00060133">
      <w:pPr>
        <w:pStyle w:val="BOPVDetalle"/>
      </w:pPr>
      <w:r>
        <w:t>3.</w:t>
      </w:r>
      <w:r>
        <w:tab/>
        <w:t>Hauteskunde Batzordeak behin betiko onartutako hautagai-zerrendek eskubidea izango dute hautesle-errolden kopia bat eskuratzeko.</w:t>
      </w:r>
    </w:p>
    <w:p w14:paraId="358F5216" w14:textId="0121BE6E" w:rsidR="00B9520E" w:rsidRPr="00060133" w:rsidRDefault="00060133" w:rsidP="00060133">
      <w:pPr>
        <w:pStyle w:val="BOPVDetalle"/>
      </w:pPr>
      <w:r>
        <w:t>4.</w:t>
      </w:r>
      <w:r>
        <w:tab/>
        <w:t>Hirugarren batzuek erabiltzen badituzte hauteskundeetako datuak hauteskunde-prozesuarekin loturarik ez duten helburuetarako, bidezko erantzukizun diziplinario, administratibo edo penaletan jausiko dira.</w:t>
      </w:r>
    </w:p>
    <w:p w14:paraId="564CD9F3" w14:textId="587014EE" w:rsidR="00B9520E" w:rsidRPr="00060133" w:rsidRDefault="00B9520E" w:rsidP="00060133">
      <w:pPr>
        <w:pStyle w:val="BOPVDetalle"/>
      </w:pPr>
      <w:r>
        <w:t>Bigarrena.- Egun baliodunak.</w:t>
      </w:r>
    </w:p>
    <w:p w14:paraId="5D5235D0" w14:textId="3FFC75E8" w:rsidR="00B9520E" w:rsidRPr="00060133" w:rsidRDefault="00B9520E" w:rsidP="00060133">
      <w:pPr>
        <w:pStyle w:val="BOPVDetalle"/>
      </w:pPr>
      <w:r>
        <w:t xml:space="preserve">Agindu honetan edo federazio-erregelamenduetan ezarritako epeak, kontrakoa dioen xedapenik ematen ez bada berariaz, egun baliodunei buruzkoak dira; hau da, </w:t>
      </w:r>
      <w:r w:rsidR="00285CE2">
        <w:t xml:space="preserve">larunbatak, </w:t>
      </w:r>
      <w:bookmarkStart w:id="4" w:name="_GoBack"/>
      <w:bookmarkEnd w:id="4"/>
      <w:r>
        <w:t>igandeak eta bestelako jaiegunak kanpo daude.</w:t>
      </w:r>
    </w:p>
    <w:p w14:paraId="35E7540A" w14:textId="4EA30F23" w:rsidR="00B9520E" w:rsidRPr="00060133" w:rsidRDefault="00B9520E" w:rsidP="00060133">
      <w:pPr>
        <w:pStyle w:val="BOPVDetalle"/>
      </w:pPr>
      <w:r>
        <w:t>Hirugarrena.- Administrazio Publikoen Administrazio Prozedura Erkideari buruzko urriaren 1eko 39/2015 Legea eta hauteskundeei buruzko legedi orokorra aplikatzea.</w:t>
      </w:r>
    </w:p>
    <w:p w14:paraId="068FD78E" w14:textId="0DA162AD" w:rsidR="00B9520E" w:rsidRPr="00060133" w:rsidRDefault="00B9520E" w:rsidP="00060133">
      <w:pPr>
        <w:pStyle w:val="BOPVDetalle"/>
      </w:pPr>
      <w:r>
        <w:t>Agindu honetan eta hauteskunde-erregelamenduetan ezarritakoa osatze aldera, prozedura-arloan aplikagarri izango dira Administrazio Publikoen Administrazio Prozedura Erkideari buruzko urriaren 1eko 39/2015 Legeak jasotzen dituen printzipioak. Hauteskunde-arloan, hauteskunde-legedi orokorrean jasotako printzipioak aplikatuko dira.</w:t>
      </w:r>
    </w:p>
    <w:p w14:paraId="574D26D8" w14:textId="34B3D439" w:rsidR="00B9520E" w:rsidRPr="00060133" w:rsidRDefault="00B9520E" w:rsidP="00060133">
      <w:pPr>
        <w:pStyle w:val="BOPVDetalle"/>
      </w:pPr>
      <w:r>
        <w:t>Laugarrena.- Hauteskunde-erregelamendu berria onestea.</w:t>
      </w:r>
    </w:p>
    <w:p w14:paraId="0E3156F3" w14:textId="060F5B97" w:rsidR="00B9520E" w:rsidRPr="00060133" w:rsidRDefault="00B9520E" w:rsidP="00060133">
      <w:pPr>
        <w:pStyle w:val="BOPVDetalle"/>
      </w:pPr>
      <w:r>
        <w:t>Bosgarren xedapen gehigarrian ezarritakoari kalterik egin gabe, hauteskunde-erregelamendu berria nahi duten euskal eta lurralde-federazioek dagokien Administrazioari bidali beharko diote hauteskunde-prozesua hasteko aurreikusitako eguna baino hiru hilabete lehenago. Estatutuetan Agindu honen aurkako xedapenik jasotzen bada, automatikoki indargabetuko dira, eta ez da beharrezkoa izango estatutu-egokitzapen hori izapidetzea hauteskunde-erregelamendu berria onesteko.</w:t>
      </w:r>
    </w:p>
    <w:p w14:paraId="4EB57350" w14:textId="660413C8" w:rsidR="00B9520E" w:rsidRPr="00060133" w:rsidRDefault="0024695D" w:rsidP="00060133">
      <w:pPr>
        <w:pStyle w:val="BOPVDetalle"/>
      </w:pPr>
      <w:r>
        <w:t>Bosgarrena.- Indarreko estatutuak eta erregelamendua aplikatzea.</w:t>
      </w:r>
    </w:p>
    <w:p w14:paraId="22159344" w14:textId="321B7BCB" w:rsidR="00B9520E" w:rsidRPr="00060133" w:rsidRDefault="00427F14" w:rsidP="00060133">
      <w:pPr>
        <w:pStyle w:val="BOPVDetalle"/>
      </w:pPr>
      <w:r>
        <w:lastRenderedPageBreak/>
        <w:t>1.- Kirol-federazio batek ez badu onesten hauteskunde-erregelamendu berri bat, automatikoki aplikatuko da azken hauteskunde-erregelamendua, eta indarrik gabe geratuko dira agindu honen aurka doazen erregelamendu eta estatutuetako arauak; horien ordez, hutsunerik gertatuz gero, Aginduan eta bera garatzen duten arauetan xedatutakoa erabiliko da.</w:t>
      </w:r>
    </w:p>
    <w:p w14:paraId="046F1BD2" w14:textId="58B7F673" w:rsidR="00B24AE0" w:rsidRPr="00060133" w:rsidRDefault="00427F14" w:rsidP="00060133">
      <w:pPr>
        <w:pStyle w:val="BOPVDetalle"/>
      </w:pPr>
      <w:r>
        <w:t>2.- Kirol-federazio batek ez badu onesten boto haztatuaren araubide berria, aurreko hauteskunde-araubidea aplikatuko da.</w:t>
      </w:r>
    </w:p>
    <w:p w14:paraId="30BF4AF5" w14:textId="6B02B8AF" w:rsidR="00B9520E" w:rsidRPr="00060133" w:rsidRDefault="00B9520E" w:rsidP="00060133">
      <w:pPr>
        <w:pStyle w:val="BOPVDetalle"/>
      </w:pPr>
      <w:r>
        <w:t>Seigarrena.- Lizentzien zenbaketa.</w:t>
      </w:r>
    </w:p>
    <w:p w14:paraId="35AB55C6" w14:textId="12AB96B1" w:rsidR="00B9520E" w:rsidRPr="00060133" w:rsidRDefault="00B9520E" w:rsidP="00060133">
      <w:pPr>
        <w:pStyle w:val="BOPVDetalle"/>
      </w:pPr>
      <w:r>
        <w:t>Agindu honen ondorioetarako, lurralde-federazioek eta euskal federazioek urte olinpikoaren lehenengo seihilekoari dagokion denboraldian dituzten lizentzietan oinarrituko dituzte beren hauteskunde-prozesuak.</w:t>
      </w:r>
    </w:p>
    <w:p w14:paraId="5D328F1D" w14:textId="3592B6BA" w:rsidR="00F55216" w:rsidRPr="00060133" w:rsidRDefault="00F55216" w:rsidP="00060133">
      <w:pPr>
        <w:pStyle w:val="BOPVDetalle"/>
      </w:pPr>
      <w:r>
        <w:t>Zazpigarrena.- Kirol-klubak, kirol-elkarteak eta kapitaleko kirol-sozietateak.</w:t>
      </w:r>
    </w:p>
    <w:p w14:paraId="195DE391" w14:textId="2205C82E" w:rsidR="00F55216" w:rsidRPr="00060133" w:rsidRDefault="00F55216" w:rsidP="00060133">
      <w:pPr>
        <w:pStyle w:val="BOPVDetalle"/>
      </w:pPr>
      <w:bookmarkStart w:id="5" w:name="_Hlk139196314"/>
      <w:r>
        <w:t>Agindu honen berariazko ondorioetarako, “kirol-klub” terminoak barne hartuko ditu kirol-klubak, kirol-elkarteak eta kapitaleko kirol-sozietateak.</w:t>
      </w:r>
    </w:p>
    <w:bookmarkEnd w:id="5"/>
    <w:bookmarkEnd w:id="3"/>
    <w:p w14:paraId="3139D1C6" w14:textId="1C5170F6" w:rsidR="00787F91" w:rsidRPr="00060133" w:rsidRDefault="00787F91" w:rsidP="00060133">
      <w:pPr>
        <w:pStyle w:val="BOPVDetalle"/>
      </w:pPr>
      <w:r>
        <w:t>Zortzigarrena.- Irisgarritasuna.</w:t>
      </w:r>
    </w:p>
    <w:p w14:paraId="4AE4CAA2" w14:textId="45C8E595" w:rsidR="00787F91" w:rsidRPr="00060133" w:rsidRDefault="00787F91" w:rsidP="00060133">
      <w:pPr>
        <w:pStyle w:val="BOPVDetalle"/>
      </w:pPr>
      <w:r>
        <w:t>1.- Bozketak egiteko zentroek irisgarriak izan beharko dute mugikortasun-mugak dituzten pertsonentzat.</w:t>
      </w:r>
    </w:p>
    <w:p w14:paraId="4D90640F" w14:textId="0CCF2102" w:rsidR="00787F91" w:rsidRDefault="00787F91" w:rsidP="00060133">
      <w:pPr>
        <w:pStyle w:val="BOPVDetalle"/>
      </w:pPr>
      <w:r>
        <w:t>2.- Federazioek zainduko dute desgaitasuna duten pertsonek boto-eskubidea erabil dezaketela modu autonomoan, eta, horretarako, Hauteskunde Batzordeak edo, hala badagokio, Hauteskunde Mahaiak, beharrezko doikuntzak egin beharko ditu, eskuragarri dauden baliabideen arabera.</w:t>
      </w:r>
    </w:p>
    <w:p w14:paraId="0131F7F6" w14:textId="4D1B6382" w:rsidR="000A7C85" w:rsidRDefault="000A7C85" w:rsidP="00060133">
      <w:pPr>
        <w:pStyle w:val="BOPVDetalle"/>
      </w:pPr>
      <w:r>
        <w:t xml:space="preserve">Bederatzigarrena.- </w:t>
      </w:r>
      <w:r w:rsidRPr="000A7C85">
        <w:t>2024ko Parisko Joko Olinpikoetako hauteskunde-prozesua</w:t>
      </w:r>
      <w:r>
        <w:t xml:space="preserve">. </w:t>
      </w:r>
    </w:p>
    <w:p w14:paraId="489ABC1F" w14:textId="7B08FA75" w:rsidR="000A7C85" w:rsidRPr="00060133" w:rsidRDefault="00485676" w:rsidP="00060133">
      <w:pPr>
        <w:pStyle w:val="BOPVDetalle"/>
      </w:pPr>
      <w:r w:rsidRPr="00485676">
        <w:rPr>
          <w:lang w:val="eu-ES"/>
        </w:rPr>
        <w:t>Agindua Euskal Herriko Agintarit</w:t>
      </w:r>
      <w:r w:rsidR="007F003E">
        <w:rPr>
          <w:lang w:val="eu-ES"/>
        </w:rPr>
        <w:t xml:space="preserve">zaren Aldizkarian argitaratzeko </w:t>
      </w:r>
      <w:r w:rsidRPr="00485676">
        <w:rPr>
          <w:lang w:val="eu-ES"/>
        </w:rPr>
        <w:t>atzerapenaren ondorioz, 2024ko Joko Olinpikoetako hauteskunde-prozesuan ez dira aplikatuko lurralde-federazioen hauteskunde-prozesuen amaiera-epeak (urriaren 31), ez eta euskal federazioenak ere (urtarrilaren 31), baizik eta urte olinpikoaren hurrengo urteko martxoaren 31</w:t>
      </w:r>
      <w:r>
        <w:rPr>
          <w:lang w:val="eu-ES"/>
        </w:rPr>
        <w:t>.</w:t>
      </w:r>
    </w:p>
    <w:p w14:paraId="2FE26486" w14:textId="77777777" w:rsidR="00F839B9" w:rsidRDefault="00F839B9" w:rsidP="00F839B9">
      <w:pPr>
        <w:pStyle w:val="BOPVDisposicion"/>
      </w:pPr>
      <w:bookmarkStart w:id="6" w:name="_Hlk139197207"/>
      <w:r>
        <w:t>XEDAPEN IRAGANKORRA</w:t>
      </w:r>
    </w:p>
    <w:p w14:paraId="37C6A7FA" w14:textId="0A711940" w:rsidR="00196820" w:rsidRPr="00060133" w:rsidRDefault="00196820" w:rsidP="00060133">
      <w:pPr>
        <w:pStyle w:val="BOPVDetalle"/>
      </w:pPr>
      <w:r>
        <w:t>Kirol-federazioen Batzar Nagusia osatzeko ezohiko araubidea aplikatzeko Agindu honen 40. artikuluan ezarrita dauden baldintzak ezinbestean bete behar dira bai hauteskunde-prozesua burutzekoa den denboraldian bertan bai aurrekoan</w:t>
      </w:r>
      <w:bookmarkEnd w:id="6"/>
      <w:r>
        <w:t>.</w:t>
      </w:r>
    </w:p>
    <w:p w14:paraId="740538CE" w14:textId="77777777" w:rsidR="00F839B9" w:rsidRDefault="00F839B9" w:rsidP="00F839B9">
      <w:pPr>
        <w:pStyle w:val="BOPVDisposicion"/>
      </w:pPr>
      <w:r>
        <w:t>XEDAPEN INDARGABETZAILEA</w:t>
      </w:r>
    </w:p>
    <w:p w14:paraId="51AAB2E4" w14:textId="4F61BFBB" w:rsidR="00B9520E" w:rsidRPr="00060133" w:rsidRDefault="00B9520E" w:rsidP="00060133">
      <w:pPr>
        <w:pStyle w:val="BOPVDetalle"/>
      </w:pPr>
      <w:r>
        <w:t>Indargabetuta geratu da Euskal kirol-federazioen eta lurralde-federazioen hauteskunde-erregelamenduak prestatzeko eta hauteskundeak egiteko irizpideak finkatzen dituen Kultura sailburuaren 2012ko otsailaren 19ko Agindua, bai eta Agindu honen aurka dauden maila bereko edo gutxiagoko xedapen guztiak ere.</w:t>
      </w:r>
    </w:p>
    <w:p w14:paraId="544E7068" w14:textId="77777777" w:rsidR="00F839B9" w:rsidRDefault="00F839B9" w:rsidP="00F839B9">
      <w:pPr>
        <w:pStyle w:val="BOPVDisposicion"/>
      </w:pPr>
      <w:r>
        <w:t>AZKEN XEDAPENAK</w:t>
      </w:r>
    </w:p>
    <w:p w14:paraId="67BB8DDF" w14:textId="3203BBF5" w:rsidR="00B9520E" w:rsidRPr="00060133" w:rsidRDefault="00B9520E" w:rsidP="00060133">
      <w:pPr>
        <w:pStyle w:val="BOPVDetalle"/>
      </w:pPr>
      <w:r>
        <w:t>Lehenengoa.- Agindua egoki betetzeko ebazpenak emateko ahalmena.</w:t>
      </w:r>
    </w:p>
    <w:p w14:paraId="213E7F47" w14:textId="44661ECD" w:rsidR="00B9520E" w:rsidRPr="00060133" w:rsidRDefault="00B9520E" w:rsidP="00060133">
      <w:pPr>
        <w:pStyle w:val="BOPVDetalle"/>
      </w:pPr>
      <w:r>
        <w:t>Eusko Jaurlaritzaren kirol-arloko zuzendaritza eskudunak baimena izango du Agindu hau egoki aplikatzeko beharrezkoak diren ebazpenak emateko.</w:t>
      </w:r>
    </w:p>
    <w:p w14:paraId="75A58368" w14:textId="7F3EB98B" w:rsidR="00B9520E" w:rsidRPr="00060133" w:rsidRDefault="00B9520E" w:rsidP="00060133">
      <w:pPr>
        <w:pStyle w:val="BOPVDetalle"/>
      </w:pPr>
      <w:r>
        <w:t>Bigarrena.- Indarrean sartzea.</w:t>
      </w:r>
    </w:p>
    <w:p w14:paraId="69AF2AF5" w14:textId="1D4F5F8B" w:rsidR="00B9520E" w:rsidRPr="00060133" w:rsidRDefault="00B9520E" w:rsidP="00060133">
      <w:pPr>
        <w:pStyle w:val="BOPVDetalle"/>
      </w:pPr>
      <w:r>
        <w:lastRenderedPageBreak/>
        <w:t>Agindu hau Euskal Herriko Agintaritzaren Aldizkarian argitaratzen den egunaren biharamunean jarriko da indarrean.</w:t>
      </w:r>
    </w:p>
    <w:p w14:paraId="000FF4B7" w14:textId="0C75F7A5" w:rsidR="00B9520E" w:rsidRPr="00060133" w:rsidRDefault="00B9520E" w:rsidP="00C8039A">
      <w:pPr>
        <w:pStyle w:val="BOPVFirmaLugFec"/>
      </w:pPr>
      <w:r>
        <w:t>Gasteiz, 2023ko ………ren ……(a).</w:t>
      </w:r>
    </w:p>
    <w:p w14:paraId="7F2BBFAF" w14:textId="2A96054D" w:rsidR="00B9520E" w:rsidRPr="00060133" w:rsidRDefault="00055290" w:rsidP="00C8039A">
      <w:pPr>
        <w:pStyle w:val="BOPVFirmaPuesto"/>
      </w:pPr>
      <w:r>
        <w:t>Kultura eta Hizkuntza Politikako sailburua,</w:t>
      </w:r>
    </w:p>
    <w:p w14:paraId="4C65870C" w14:textId="6C137703" w:rsidR="00B9520E" w:rsidRPr="00060133" w:rsidRDefault="00055290" w:rsidP="00C8039A">
      <w:pPr>
        <w:pStyle w:val="BOPVFirmaNombre"/>
      </w:pPr>
      <w:r>
        <w:t>Bingen Zupiria Gorostidi.</w:t>
      </w:r>
    </w:p>
    <w:sectPr w:rsidR="00B9520E" w:rsidRPr="00060133" w:rsidSect="002C2BE7">
      <w:pgSz w:w="11906" w:h="16838"/>
      <w:pgMar w:top="1814" w:right="964" w:bottom="124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4C3C9" w14:textId="77777777" w:rsidR="00C8039A" w:rsidRDefault="00C8039A" w:rsidP="00FA6A4E">
      <w:r>
        <w:separator/>
      </w:r>
    </w:p>
  </w:endnote>
  <w:endnote w:type="continuationSeparator" w:id="0">
    <w:p w14:paraId="15998068" w14:textId="77777777" w:rsidR="00C8039A" w:rsidRDefault="00C8039A" w:rsidP="00FA6A4E">
      <w:r>
        <w:continuationSeparator/>
      </w:r>
    </w:p>
  </w:endnote>
  <w:endnote w:type="continuationNotice" w:id="1">
    <w:p w14:paraId="50CD1462" w14:textId="77777777" w:rsidR="00DB590A" w:rsidRDefault="00DB59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iryo">
    <w:charset w:val="80"/>
    <w:family w:val="swiss"/>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A897C" w14:textId="77777777" w:rsidR="00C8039A" w:rsidRDefault="00C8039A" w:rsidP="00FA6A4E">
      <w:r>
        <w:separator/>
      </w:r>
    </w:p>
  </w:footnote>
  <w:footnote w:type="continuationSeparator" w:id="0">
    <w:p w14:paraId="33A0E7F2" w14:textId="77777777" w:rsidR="00C8039A" w:rsidRDefault="00C8039A" w:rsidP="00FA6A4E">
      <w:r>
        <w:continuationSeparator/>
      </w:r>
    </w:p>
  </w:footnote>
  <w:footnote w:type="continuationNotice" w:id="1">
    <w:p w14:paraId="0524B672" w14:textId="77777777" w:rsidR="00DB590A" w:rsidRDefault="00DB590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6F4B860"/>
    <w:lvl w:ilvl="0">
      <w:start w:val="1"/>
      <w:numFmt w:val="decimal"/>
      <w:pStyle w:val="Zenbaki-zerrenda"/>
      <w:lvlText w:val="Artículo %1. "/>
      <w:lvlJc w:val="left"/>
      <w:pPr>
        <w:ind w:left="360" w:hanging="360"/>
      </w:pPr>
      <w:rPr>
        <w:rFonts w:hint="default"/>
      </w:rPr>
    </w:lvl>
  </w:abstractNum>
  <w:abstractNum w:abstractNumId="1" w15:restartNumberingAfterBreak="0">
    <w:nsid w:val="01181CFF"/>
    <w:multiLevelType w:val="hybridMultilevel"/>
    <w:tmpl w:val="B776BD54"/>
    <w:lvl w:ilvl="0" w:tplc="91E45C2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15:restartNumberingAfterBreak="0">
    <w:nsid w:val="05C044B9"/>
    <w:multiLevelType w:val="hybridMultilevel"/>
    <w:tmpl w:val="6C5434D0"/>
    <w:lvl w:ilvl="0" w:tplc="0C0A0001">
      <w:start w:val="1"/>
      <w:numFmt w:val="bullet"/>
      <w:lvlText w:val=""/>
      <w:lvlJc w:val="left"/>
      <w:pPr>
        <w:ind w:left="1210" w:hanging="360"/>
      </w:pPr>
      <w:rPr>
        <w:rFonts w:ascii="Symbol" w:hAnsi="Symbol" w:hint="default"/>
      </w:rPr>
    </w:lvl>
    <w:lvl w:ilvl="1" w:tplc="0C0A0003" w:tentative="1">
      <w:start w:val="1"/>
      <w:numFmt w:val="bullet"/>
      <w:lvlText w:val="o"/>
      <w:lvlJc w:val="left"/>
      <w:pPr>
        <w:ind w:left="1930" w:hanging="360"/>
      </w:pPr>
      <w:rPr>
        <w:rFonts w:ascii="Courier New" w:hAnsi="Courier New" w:cs="Courier New" w:hint="default"/>
      </w:rPr>
    </w:lvl>
    <w:lvl w:ilvl="2" w:tplc="0C0A0005" w:tentative="1">
      <w:start w:val="1"/>
      <w:numFmt w:val="bullet"/>
      <w:lvlText w:val=""/>
      <w:lvlJc w:val="left"/>
      <w:pPr>
        <w:ind w:left="2650" w:hanging="360"/>
      </w:pPr>
      <w:rPr>
        <w:rFonts w:ascii="Wingdings" w:hAnsi="Wingdings" w:hint="default"/>
      </w:rPr>
    </w:lvl>
    <w:lvl w:ilvl="3" w:tplc="0C0A0001" w:tentative="1">
      <w:start w:val="1"/>
      <w:numFmt w:val="bullet"/>
      <w:lvlText w:val=""/>
      <w:lvlJc w:val="left"/>
      <w:pPr>
        <w:ind w:left="3370" w:hanging="360"/>
      </w:pPr>
      <w:rPr>
        <w:rFonts w:ascii="Symbol" w:hAnsi="Symbol" w:hint="default"/>
      </w:rPr>
    </w:lvl>
    <w:lvl w:ilvl="4" w:tplc="0C0A0003" w:tentative="1">
      <w:start w:val="1"/>
      <w:numFmt w:val="bullet"/>
      <w:lvlText w:val="o"/>
      <w:lvlJc w:val="left"/>
      <w:pPr>
        <w:ind w:left="4090" w:hanging="360"/>
      </w:pPr>
      <w:rPr>
        <w:rFonts w:ascii="Courier New" w:hAnsi="Courier New" w:cs="Courier New" w:hint="default"/>
      </w:rPr>
    </w:lvl>
    <w:lvl w:ilvl="5" w:tplc="0C0A0005" w:tentative="1">
      <w:start w:val="1"/>
      <w:numFmt w:val="bullet"/>
      <w:lvlText w:val=""/>
      <w:lvlJc w:val="left"/>
      <w:pPr>
        <w:ind w:left="4810" w:hanging="360"/>
      </w:pPr>
      <w:rPr>
        <w:rFonts w:ascii="Wingdings" w:hAnsi="Wingdings" w:hint="default"/>
      </w:rPr>
    </w:lvl>
    <w:lvl w:ilvl="6" w:tplc="0C0A0001" w:tentative="1">
      <w:start w:val="1"/>
      <w:numFmt w:val="bullet"/>
      <w:lvlText w:val=""/>
      <w:lvlJc w:val="left"/>
      <w:pPr>
        <w:ind w:left="5530" w:hanging="360"/>
      </w:pPr>
      <w:rPr>
        <w:rFonts w:ascii="Symbol" w:hAnsi="Symbol" w:hint="default"/>
      </w:rPr>
    </w:lvl>
    <w:lvl w:ilvl="7" w:tplc="0C0A0003" w:tentative="1">
      <w:start w:val="1"/>
      <w:numFmt w:val="bullet"/>
      <w:lvlText w:val="o"/>
      <w:lvlJc w:val="left"/>
      <w:pPr>
        <w:ind w:left="6250" w:hanging="360"/>
      </w:pPr>
      <w:rPr>
        <w:rFonts w:ascii="Courier New" w:hAnsi="Courier New" w:cs="Courier New" w:hint="default"/>
      </w:rPr>
    </w:lvl>
    <w:lvl w:ilvl="8" w:tplc="0C0A0005" w:tentative="1">
      <w:start w:val="1"/>
      <w:numFmt w:val="bullet"/>
      <w:lvlText w:val=""/>
      <w:lvlJc w:val="left"/>
      <w:pPr>
        <w:ind w:left="6970" w:hanging="360"/>
      </w:pPr>
      <w:rPr>
        <w:rFonts w:ascii="Wingdings" w:hAnsi="Wingdings" w:hint="default"/>
      </w:rPr>
    </w:lvl>
  </w:abstractNum>
  <w:abstractNum w:abstractNumId="3" w15:restartNumberingAfterBreak="0">
    <w:nsid w:val="085136BC"/>
    <w:multiLevelType w:val="hybridMultilevel"/>
    <w:tmpl w:val="9B3CCA68"/>
    <w:lvl w:ilvl="0" w:tplc="0C0A0017">
      <w:start w:val="1"/>
      <w:numFmt w:val="lowerLetter"/>
      <w:lvlText w:val="%1)"/>
      <w:lvlJc w:val="left"/>
      <w:pPr>
        <w:ind w:left="720" w:hanging="360"/>
      </w:pPr>
    </w:lvl>
    <w:lvl w:ilvl="1" w:tplc="FFAE4118">
      <w:start w:val="1"/>
      <w:numFmt w:val="lowerLetter"/>
      <w:lvlText w:val="%2)"/>
      <w:lvlJc w:val="left"/>
      <w:pPr>
        <w:ind w:left="1440" w:hanging="360"/>
      </w:pPr>
      <w:rPr>
        <w:rFonts w:ascii="Arial" w:eastAsia="Times New Roman" w:hAnsi="Arial" w:cs="Arial"/>
      </w:rPr>
    </w:lvl>
    <w:lvl w:ilvl="2" w:tplc="B0F2DD6A">
      <w:start w:val="5"/>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B47A8A"/>
    <w:multiLevelType w:val="singleLevel"/>
    <w:tmpl w:val="9D46EE28"/>
    <w:lvl w:ilvl="0">
      <w:start w:val="1"/>
      <w:numFmt w:val="decimal"/>
      <w:lvlText w:val="%1."/>
      <w:lvlJc w:val="left"/>
      <w:pPr>
        <w:tabs>
          <w:tab w:val="num" w:pos="360"/>
        </w:tabs>
        <w:ind w:left="360" w:hanging="360"/>
      </w:pPr>
    </w:lvl>
  </w:abstractNum>
  <w:abstractNum w:abstractNumId="5" w15:restartNumberingAfterBreak="0">
    <w:nsid w:val="13CA5F97"/>
    <w:multiLevelType w:val="hybridMultilevel"/>
    <w:tmpl w:val="BD7E2A6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6" w15:restartNumberingAfterBreak="0">
    <w:nsid w:val="2B371A73"/>
    <w:multiLevelType w:val="multilevel"/>
    <w:tmpl w:val="B93EE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86428B"/>
    <w:multiLevelType w:val="multilevel"/>
    <w:tmpl w:val="C3B8E8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570165"/>
    <w:multiLevelType w:val="hybridMultilevel"/>
    <w:tmpl w:val="5FA22E8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9" w15:restartNumberingAfterBreak="0">
    <w:nsid w:val="40BC2EF3"/>
    <w:multiLevelType w:val="multilevel"/>
    <w:tmpl w:val="9ABE0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7562F9"/>
    <w:multiLevelType w:val="multilevel"/>
    <w:tmpl w:val="F340665C"/>
    <w:lvl w:ilvl="0">
      <w:start w:val="1"/>
      <w:numFmt w:val="decimal"/>
      <w:pStyle w:val="Artculo"/>
      <w:lvlText w:val="Artículo %1."/>
      <w:lvlJc w:val="left"/>
      <w:pPr>
        <w:ind w:left="360" w:hanging="360"/>
      </w:pPr>
      <w:rPr>
        <w:rFonts w:ascii="Arial" w:hAnsi="Arial" w:hint="default"/>
        <w:b/>
        <w:i w:val="0"/>
        <w:color w:val="auto"/>
        <w:sz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2CE269C"/>
    <w:multiLevelType w:val="multilevel"/>
    <w:tmpl w:val="81F4F682"/>
    <w:styleLink w:val="Art"/>
    <w:lvl w:ilvl="0">
      <w:start w:val="1"/>
      <w:numFmt w:val="decimal"/>
      <w:lvlText w:val="%1"/>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AE1AD3"/>
    <w:multiLevelType w:val="multilevel"/>
    <w:tmpl w:val="DABA93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523039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3C121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5924C35"/>
    <w:multiLevelType w:val="hybridMultilevel"/>
    <w:tmpl w:val="95542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2033EB5"/>
    <w:multiLevelType w:val="multilevel"/>
    <w:tmpl w:val="DE7A7C14"/>
    <w:styleLink w:val="ArtculoX"/>
    <w:lvl w:ilvl="0">
      <w:start w:val="1"/>
      <w:numFmt w:val="decimal"/>
      <w:lvlText w:val="%1."/>
      <w:lvlJc w:val="left"/>
      <w:pPr>
        <w:ind w:left="36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7024F2D"/>
    <w:multiLevelType w:val="multilevel"/>
    <w:tmpl w:val="847A9F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11"/>
  </w:num>
  <w:num w:numId="4">
    <w:abstractNumId w:val="16"/>
  </w:num>
  <w:num w:numId="5">
    <w:abstractNumId w:val="17"/>
  </w:num>
  <w:num w:numId="6">
    <w:abstractNumId w:val="7"/>
  </w:num>
  <w:num w:numId="7">
    <w:abstractNumId w:val="9"/>
  </w:num>
  <w:num w:numId="8">
    <w:abstractNumId w:val="6"/>
  </w:num>
  <w:num w:numId="9">
    <w:abstractNumId w:val="3"/>
  </w:num>
  <w:num w:numId="10">
    <w:abstractNumId w:val="1"/>
  </w:num>
  <w:num w:numId="11">
    <w:abstractNumId w:val="4"/>
  </w:num>
  <w:num w:numId="12">
    <w:abstractNumId w:val="13"/>
  </w:num>
  <w:num w:numId="13">
    <w:abstractNumId w:val="14"/>
  </w:num>
  <w:num w:numId="14">
    <w:abstractNumId w:val="12"/>
  </w:num>
  <w:num w:numId="15">
    <w:abstractNumId w:val="5"/>
  </w:num>
  <w:num w:numId="16">
    <w:abstractNumId w:val="8"/>
  </w:num>
  <w:num w:numId="17">
    <w:abstractNumId w:val="15"/>
  </w:num>
  <w:num w:numId="1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attachedTemplate r:id="rId1"/>
  <w:linkStyles/>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20E"/>
    <w:rsid w:val="000377D5"/>
    <w:rsid w:val="00055290"/>
    <w:rsid w:val="00055E38"/>
    <w:rsid w:val="00060133"/>
    <w:rsid w:val="00074031"/>
    <w:rsid w:val="00092930"/>
    <w:rsid w:val="000A7C85"/>
    <w:rsid w:val="000C6390"/>
    <w:rsid w:val="00106844"/>
    <w:rsid w:val="0010730B"/>
    <w:rsid w:val="001546BB"/>
    <w:rsid w:val="00162362"/>
    <w:rsid w:val="001639BA"/>
    <w:rsid w:val="00184508"/>
    <w:rsid w:val="00185010"/>
    <w:rsid w:val="00185187"/>
    <w:rsid w:val="00195FFA"/>
    <w:rsid w:val="00196820"/>
    <w:rsid w:val="001C0D61"/>
    <w:rsid w:val="001F03B3"/>
    <w:rsid w:val="001F7B68"/>
    <w:rsid w:val="002024BE"/>
    <w:rsid w:val="00204516"/>
    <w:rsid w:val="002445A9"/>
    <w:rsid w:val="0024695D"/>
    <w:rsid w:val="00285CE2"/>
    <w:rsid w:val="00294500"/>
    <w:rsid w:val="002958BB"/>
    <w:rsid w:val="002C2BE7"/>
    <w:rsid w:val="00300CA3"/>
    <w:rsid w:val="003610A5"/>
    <w:rsid w:val="0037584A"/>
    <w:rsid w:val="00414ED8"/>
    <w:rsid w:val="00427F14"/>
    <w:rsid w:val="00467AA9"/>
    <w:rsid w:val="00485676"/>
    <w:rsid w:val="004A1FA8"/>
    <w:rsid w:val="004B5E97"/>
    <w:rsid w:val="004C0C91"/>
    <w:rsid w:val="004D6CD3"/>
    <w:rsid w:val="00575921"/>
    <w:rsid w:val="00577F66"/>
    <w:rsid w:val="00582392"/>
    <w:rsid w:val="0058721B"/>
    <w:rsid w:val="00587F45"/>
    <w:rsid w:val="00636CE6"/>
    <w:rsid w:val="00654295"/>
    <w:rsid w:val="006549F4"/>
    <w:rsid w:val="006B5FA5"/>
    <w:rsid w:val="00762E56"/>
    <w:rsid w:val="00787F91"/>
    <w:rsid w:val="007A21C9"/>
    <w:rsid w:val="007A607D"/>
    <w:rsid w:val="007E220F"/>
    <w:rsid w:val="007F003E"/>
    <w:rsid w:val="007F445D"/>
    <w:rsid w:val="00853E4B"/>
    <w:rsid w:val="00A02510"/>
    <w:rsid w:val="00A2402F"/>
    <w:rsid w:val="00A46598"/>
    <w:rsid w:val="00A948AE"/>
    <w:rsid w:val="00A963E5"/>
    <w:rsid w:val="00AB3E14"/>
    <w:rsid w:val="00AD70D3"/>
    <w:rsid w:val="00AE55EB"/>
    <w:rsid w:val="00B24AE0"/>
    <w:rsid w:val="00B3231E"/>
    <w:rsid w:val="00B55170"/>
    <w:rsid w:val="00B618AE"/>
    <w:rsid w:val="00B7304F"/>
    <w:rsid w:val="00B934C9"/>
    <w:rsid w:val="00B9520E"/>
    <w:rsid w:val="00C222FB"/>
    <w:rsid w:val="00C249D3"/>
    <w:rsid w:val="00C357DC"/>
    <w:rsid w:val="00C8039A"/>
    <w:rsid w:val="00C86461"/>
    <w:rsid w:val="00CB3619"/>
    <w:rsid w:val="00CC6B3E"/>
    <w:rsid w:val="00D05ECA"/>
    <w:rsid w:val="00D10BD8"/>
    <w:rsid w:val="00D27AFA"/>
    <w:rsid w:val="00D51527"/>
    <w:rsid w:val="00D8103D"/>
    <w:rsid w:val="00D9290D"/>
    <w:rsid w:val="00D95002"/>
    <w:rsid w:val="00DB035C"/>
    <w:rsid w:val="00DB159F"/>
    <w:rsid w:val="00DB590A"/>
    <w:rsid w:val="00DF6BB9"/>
    <w:rsid w:val="00E12712"/>
    <w:rsid w:val="00E80E39"/>
    <w:rsid w:val="00E97B3E"/>
    <w:rsid w:val="00EB2965"/>
    <w:rsid w:val="00EC18C6"/>
    <w:rsid w:val="00F060EC"/>
    <w:rsid w:val="00F55216"/>
    <w:rsid w:val="00F65531"/>
    <w:rsid w:val="00F839B9"/>
    <w:rsid w:val="00F95E85"/>
    <w:rsid w:val="00FA6A4E"/>
    <w:rsid w:val="00FB3F73"/>
    <w:rsid w:val="00FC6BF1"/>
    <w:rsid w:val="00FF78D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EB36CA"/>
  <w15:chartTrackingRefBased/>
  <w15:docId w15:val="{6822D4EE-CB8B-4EA0-B16C-CB9FA037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kern w:val="2"/>
        <w:lang w:val="eu-ES" w:eastAsia="ja-JP"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6B5FA5"/>
    <w:rPr>
      <w:rFonts w:eastAsia="Times New Roman"/>
      <w:kern w:val="0"/>
      <w:lang w:val="es-ES" w:eastAsia="es-ES_tradnl"/>
      <w14:ligatures w14:val="none"/>
    </w:rPr>
  </w:style>
  <w:style w:type="paragraph" w:styleId="3izenburua">
    <w:name w:val="heading 3"/>
    <w:basedOn w:val="Normala"/>
    <w:next w:val="Normala"/>
    <w:link w:val="3izenburuaKar"/>
    <w:autoRedefine/>
    <w:qFormat/>
    <w:rsid w:val="006B5FA5"/>
    <w:pPr>
      <w:keepNext/>
      <w:spacing w:after="60"/>
      <w:outlineLvl w:val="2"/>
    </w:pPr>
    <w:rPr>
      <w:rFonts w:ascii="Arial" w:hAnsi="Arial" w:cs="Arial"/>
      <w:b/>
      <w:bCs/>
      <w:sz w:val="26"/>
      <w:szCs w:val="26"/>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customStyle="1" w:styleId="Artculo">
    <w:name w:val="Artículo"/>
    <w:basedOn w:val="Zerrenda"/>
    <w:next w:val="Zenbaki-zerrenda"/>
    <w:link w:val="ArtculoCar"/>
    <w:autoRedefine/>
    <w:qFormat/>
    <w:rsid w:val="00575921"/>
    <w:pPr>
      <w:numPr>
        <w:numId w:val="2"/>
      </w:numPr>
      <w:suppressAutoHyphens/>
      <w:autoSpaceDN w:val="0"/>
      <w:jc w:val="both"/>
      <w:textAlignment w:val="baseline"/>
    </w:pPr>
    <w:rPr>
      <w:rFonts w:ascii="Arial" w:hAnsi="Arial" w:cs="Arial"/>
      <w:b/>
      <w:bCs/>
      <w:sz w:val="22"/>
      <w:lang w:val="eu-ES"/>
    </w:rPr>
  </w:style>
  <w:style w:type="character" w:customStyle="1" w:styleId="ArtculoCar">
    <w:name w:val="Artículo Car"/>
    <w:basedOn w:val="Paragrafoarenletra-tipolehenetsia"/>
    <w:link w:val="Artculo"/>
    <w:rsid w:val="00575921"/>
    <w:rPr>
      <w:rFonts w:ascii="Arial" w:eastAsia="Times New Roman" w:hAnsi="Arial" w:cs="Arial"/>
      <w:b/>
      <w:bCs/>
      <w:sz w:val="22"/>
      <w:lang w:val="eu-ES"/>
    </w:rPr>
  </w:style>
  <w:style w:type="paragraph" w:styleId="Zenbaki-zerrenda">
    <w:name w:val="List Number"/>
    <w:basedOn w:val="Normala"/>
    <w:uiPriority w:val="99"/>
    <w:semiHidden/>
    <w:unhideWhenUsed/>
    <w:rsid w:val="00B3231E"/>
    <w:pPr>
      <w:numPr>
        <w:numId w:val="1"/>
      </w:numPr>
      <w:tabs>
        <w:tab w:val="num" w:pos="360"/>
      </w:tabs>
      <w:contextualSpacing/>
    </w:pPr>
  </w:style>
  <w:style w:type="numbering" w:customStyle="1" w:styleId="Art">
    <w:name w:val="Art."/>
    <w:basedOn w:val="Zerrendarikez"/>
    <w:uiPriority w:val="99"/>
    <w:rsid w:val="00B7304F"/>
    <w:pPr>
      <w:numPr>
        <w:numId w:val="3"/>
      </w:numPr>
    </w:pPr>
  </w:style>
  <w:style w:type="paragraph" w:customStyle="1" w:styleId="ARTICULO">
    <w:name w:val="ARTICULO"/>
    <w:basedOn w:val="Zerrenda-paragrafoa"/>
    <w:link w:val="ARTICULOCar"/>
    <w:qFormat/>
    <w:rsid w:val="00B7304F"/>
    <w:pPr>
      <w:ind w:left="0"/>
    </w:pPr>
    <w:rPr>
      <w:rFonts w:ascii="Arial" w:hAnsi="Arial"/>
      <w:b/>
      <w:sz w:val="22"/>
    </w:rPr>
  </w:style>
  <w:style w:type="character" w:customStyle="1" w:styleId="ARTICULOCar">
    <w:name w:val="ARTICULO Car"/>
    <w:basedOn w:val="Paragrafoarenletra-tipolehenetsia"/>
    <w:link w:val="ARTICULO"/>
    <w:rsid w:val="00B7304F"/>
    <w:rPr>
      <w:rFonts w:ascii="Arial" w:hAnsi="Arial"/>
      <w:b/>
      <w:sz w:val="22"/>
    </w:rPr>
  </w:style>
  <w:style w:type="paragraph" w:styleId="Zerrenda-paragrafoa">
    <w:name w:val="List Paragraph"/>
    <w:basedOn w:val="Normala"/>
    <w:uiPriority w:val="34"/>
    <w:qFormat/>
    <w:rsid w:val="00B7304F"/>
    <w:pPr>
      <w:ind w:left="720"/>
      <w:contextualSpacing/>
    </w:pPr>
  </w:style>
  <w:style w:type="numbering" w:customStyle="1" w:styleId="ArtculoX">
    <w:name w:val="Artículo X."/>
    <w:basedOn w:val="Zerrendarikez"/>
    <w:uiPriority w:val="99"/>
    <w:rsid w:val="00055E38"/>
    <w:pPr>
      <w:numPr>
        <w:numId w:val="4"/>
      </w:numPr>
    </w:pPr>
  </w:style>
  <w:style w:type="paragraph" w:styleId="Zerrenda">
    <w:name w:val="List"/>
    <w:basedOn w:val="Normala"/>
    <w:uiPriority w:val="99"/>
    <w:semiHidden/>
    <w:unhideWhenUsed/>
    <w:rsid w:val="00575921"/>
    <w:pPr>
      <w:ind w:left="283" w:hanging="283"/>
      <w:contextualSpacing/>
    </w:pPr>
  </w:style>
  <w:style w:type="paragraph" w:customStyle="1" w:styleId="x42tbopvlegaltextparagraph">
    <w:name w:val="x42tbopvlegaltextparagraph"/>
    <w:basedOn w:val="Normala"/>
    <w:rsid w:val="00B9520E"/>
    <w:pPr>
      <w:spacing w:before="100" w:beforeAutospacing="1" w:after="100" w:afterAutospacing="1"/>
    </w:pPr>
    <w:rPr>
      <w:sz w:val="24"/>
      <w:szCs w:val="24"/>
    </w:rPr>
  </w:style>
  <w:style w:type="character" w:customStyle="1" w:styleId="x42theaderid">
    <w:name w:val="x42theaderid"/>
    <w:basedOn w:val="Paragrafoarenletra-tipolehenetsia"/>
    <w:rsid w:val="00B9520E"/>
  </w:style>
  <w:style w:type="paragraph" w:styleId="Normalaweb">
    <w:name w:val="Normal (Web)"/>
    <w:basedOn w:val="Normala"/>
    <w:uiPriority w:val="99"/>
    <w:semiHidden/>
    <w:unhideWhenUsed/>
    <w:rsid w:val="00B9520E"/>
    <w:pPr>
      <w:spacing w:before="100" w:beforeAutospacing="1" w:after="100" w:afterAutospacing="1"/>
    </w:pPr>
    <w:rPr>
      <w:sz w:val="24"/>
      <w:szCs w:val="24"/>
    </w:rPr>
  </w:style>
  <w:style w:type="paragraph" w:styleId="Goiburua">
    <w:name w:val="header"/>
    <w:basedOn w:val="Normala"/>
    <w:link w:val="GoiburuaKar"/>
    <w:uiPriority w:val="99"/>
    <w:unhideWhenUsed/>
    <w:rsid w:val="00FA6A4E"/>
    <w:pPr>
      <w:tabs>
        <w:tab w:val="center" w:pos="4252"/>
        <w:tab w:val="right" w:pos="8504"/>
      </w:tabs>
    </w:pPr>
  </w:style>
  <w:style w:type="character" w:customStyle="1" w:styleId="GoiburuaKar">
    <w:name w:val="Goiburua Kar"/>
    <w:basedOn w:val="Paragrafoarenletra-tipolehenetsia"/>
    <w:link w:val="Goiburua"/>
    <w:uiPriority w:val="99"/>
    <w:rsid w:val="00FA6A4E"/>
  </w:style>
  <w:style w:type="paragraph" w:styleId="Orri-oina">
    <w:name w:val="footer"/>
    <w:basedOn w:val="Normala"/>
    <w:link w:val="Orri-oinaKar"/>
    <w:uiPriority w:val="99"/>
    <w:unhideWhenUsed/>
    <w:rsid w:val="00FA6A4E"/>
    <w:pPr>
      <w:tabs>
        <w:tab w:val="center" w:pos="4252"/>
        <w:tab w:val="right" w:pos="8504"/>
      </w:tabs>
    </w:pPr>
  </w:style>
  <w:style w:type="character" w:customStyle="1" w:styleId="Orri-oinaKar">
    <w:name w:val="Orri-oina Kar"/>
    <w:basedOn w:val="Paragrafoarenletra-tipolehenetsia"/>
    <w:link w:val="Orri-oina"/>
    <w:uiPriority w:val="99"/>
    <w:rsid w:val="00FA6A4E"/>
  </w:style>
  <w:style w:type="character" w:customStyle="1" w:styleId="3izenburuaKar">
    <w:name w:val="3. izenburua Kar"/>
    <w:basedOn w:val="Paragrafoarenletra-tipolehenetsia"/>
    <w:link w:val="3izenburua"/>
    <w:rsid w:val="002C2BE7"/>
    <w:rPr>
      <w:rFonts w:ascii="Arial" w:eastAsia="Times New Roman" w:hAnsi="Arial" w:cs="Arial"/>
      <w:b/>
      <w:bCs/>
      <w:kern w:val="0"/>
      <w:sz w:val="26"/>
      <w:szCs w:val="26"/>
      <w:lang w:val="es-ES" w:eastAsia="es-ES_tradnl"/>
      <w14:ligatures w14:val="none"/>
    </w:rPr>
  </w:style>
  <w:style w:type="paragraph" w:customStyle="1" w:styleId="BOPV">
    <w:name w:val="BOPV"/>
    <w:basedOn w:val="Normala"/>
    <w:rsid w:val="006B5FA5"/>
    <w:rPr>
      <w:rFonts w:ascii="Arial" w:hAnsi="Arial"/>
      <w:sz w:val="22"/>
      <w:szCs w:val="22"/>
    </w:rPr>
  </w:style>
  <w:style w:type="paragraph" w:customStyle="1" w:styleId="BOPVAnexo">
    <w:name w:val="BOPVAnexo"/>
    <w:basedOn w:val="BOPVDetalle"/>
    <w:rsid w:val="006B5FA5"/>
  </w:style>
  <w:style w:type="paragraph" w:customStyle="1" w:styleId="BOPVDetalle">
    <w:name w:val="BOPVDetalle"/>
    <w:rsid w:val="006B5FA5"/>
    <w:pPr>
      <w:widowControl w:val="0"/>
      <w:spacing w:after="220"/>
      <w:ind w:firstLine="425"/>
    </w:pPr>
    <w:rPr>
      <w:rFonts w:ascii="Arial" w:eastAsia="Times New Roman" w:hAnsi="Arial"/>
      <w:kern w:val="0"/>
      <w:sz w:val="22"/>
      <w:szCs w:val="22"/>
      <w:lang w:val="es-ES" w:eastAsia="es-ES_tradnl"/>
      <w14:ligatures w14:val="none"/>
    </w:rPr>
  </w:style>
  <w:style w:type="paragraph" w:customStyle="1" w:styleId="BOPVAnexoDentroTexto">
    <w:name w:val="BOPVAnexoDentroTexto"/>
    <w:basedOn w:val="BOPVDetalle"/>
    <w:rsid w:val="006B5FA5"/>
  </w:style>
  <w:style w:type="paragraph" w:customStyle="1" w:styleId="BOPVAnexoFinal">
    <w:name w:val="BOPVAnexoFinal"/>
    <w:basedOn w:val="BOPVDetalle"/>
    <w:rsid w:val="006B5FA5"/>
  </w:style>
  <w:style w:type="paragraph" w:customStyle="1" w:styleId="BOPVCapitulo">
    <w:name w:val="BOPVCapitulo"/>
    <w:basedOn w:val="BOPVDetalle"/>
    <w:autoRedefine/>
    <w:rsid w:val="006B5FA5"/>
  </w:style>
  <w:style w:type="paragraph" w:customStyle="1" w:styleId="BOPVClave">
    <w:name w:val="BOPVClave"/>
    <w:basedOn w:val="BOPVDetalle"/>
    <w:rsid w:val="006B5FA5"/>
    <w:pPr>
      <w:ind w:firstLine="0"/>
      <w:jc w:val="center"/>
    </w:pPr>
    <w:rPr>
      <w:caps/>
    </w:rPr>
  </w:style>
  <w:style w:type="paragraph" w:customStyle="1" w:styleId="BOPVDisposicion">
    <w:name w:val="BOPVDisposicion"/>
    <w:basedOn w:val="BOPVClave"/>
    <w:rsid w:val="006B5FA5"/>
    <w:pPr>
      <w:jc w:val="left"/>
    </w:pPr>
  </w:style>
  <w:style w:type="paragraph" w:customStyle="1" w:styleId="BOPVFirmaLugFec">
    <w:name w:val="BOPVFirmaLugFec"/>
    <w:basedOn w:val="BOPVDetalle"/>
    <w:rsid w:val="006B5FA5"/>
  </w:style>
  <w:style w:type="paragraph" w:customStyle="1" w:styleId="BOPVFirmaNombre">
    <w:name w:val="BOPVFirmaNombre"/>
    <w:basedOn w:val="BOPVDetalle"/>
    <w:rsid w:val="006B5FA5"/>
    <w:pPr>
      <w:ind w:firstLine="0"/>
    </w:pPr>
    <w:rPr>
      <w:caps/>
    </w:rPr>
  </w:style>
  <w:style w:type="paragraph" w:customStyle="1" w:styleId="BOPVFirmaPuesto">
    <w:name w:val="BOPVFirmaPuesto"/>
    <w:basedOn w:val="BOPVDetalle"/>
    <w:rsid w:val="006B5FA5"/>
    <w:pPr>
      <w:spacing w:after="0"/>
      <w:ind w:firstLine="0"/>
    </w:pPr>
  </w:style>
  <w:style w:type="paragraph" w:customStyle="1" w:styleId="BOPVNombreLehen1">
    <w:name w:val="BOPVNombreLehen1"/>
    <w:basedOn w:val="BOPVFirmaNombre"/>
    <w:rsid w:val="006B5FA5"/>
    <w:pPr>
      <w:jc w:val="center"/>
    </w:pPr>
  </w:style>
  <w:style w:type="paragraph" w:customStyle="1" w:styleId="BOPVNombreLehen2">
    <w:name w:val="BOPVNombreLehen2"/>
    <w:basedOn w:val="BOPVFirmaNombre"/>
    <w:rsid w:val="006B5FA5"/>
    <w:pPr>
      <w:jc w:val="right"/>
    </w:pPr>
  </w:style>
  <w:style w:type="paragraph" w:customStyle="1" w:styleId="BOPVNumeroBoletin">
    <w:name w:val="BOPVNumeroBoletin"/>
    <w:basedOn w:val="BOPVDetalle"/>
    <w:rsid w:val="006B5FA5"/>
  </w:style>
  <w:style w:type="paragraph" w:customStyle="1" w:styleId="BOPVOrden">
    <w:name w:val="BOPVOrden"/>
    <w:basedOn w:val="BOPVDetalle"/>
    <w:rsid w:val="006B5FA5"/>
  </w:style>
  <w:style w:type="paragraph" w:customStyle="1" w:styleId="BOPVOrganismo">
    <w:name w:val="BOPVOrganismo"/>
    <w:basedOn w:val="BOPVDetalle"/>
    <w:rsid w:val="006B5FA5"/>
    <w:rPr>
      <w:caps/>
    </w:rPr>
  </w:style>
  <w:style w:type="paragraph" w:customStyle="1" w:styleId="BOPVPuestoLehen1">
    <w:name w:val="BOPVPuestoLehen1"/>
    <w:basedOn w:val="BOPVFirmaPuesto"/>
    <w:rsid w:val="006B5FA5"/>
    <w:pPr>
      <w:jc w:val="center"/>
    </w:pPr>
  </w:style>
  <w:style w:type="paragraph" w:customStyle="1" w:styleId="BOPVPuestoLehen2">
    <w:name w:val="BOPVPuestoLehen2"/>
    <w:basedOn w:val="BOPVFirmaPuesto"/>
    <w:rsid w:val="006B5FA5"/>
    <w:pPr>
      <w:jc w:val="right"/>
    </w:pPr>
  </w:style>
  <w:style w:type="paragraph" w:customStyle="1" w:styleId="BOPVSeccion">
    <w:name w:val="BOPVSeccion"/>
    <w:basedOn w:val="BOPVDetalle"/>
    <w:rsid w:val="006B5FA5"/>
    <w:rPr>
      <w:caps/>
    </w:rPr>
  </w:style>
  <w:style w:type="paragraph" w:customStyle="1" w:styleId="BOPVSubseccion">
    <w:name w:val="BOPVSubseccion"/>
    <w:basedOn w:val="BOPVDetalle"/>
    <w:rsid w:val="006B5FA5"/>
  </w:style>
  <w:style w:type="paragraph" w:customStyle="1" w:styleId="BOPVSumarioEuskera">
    <w:name w:val="BOPVSumarioEuskera"/>
    <w:basedOn w:val="BOPV"/>
    <w:rsid w:val="006B5FA5"/>
  </w:style>
  <w:style w:type="paragraph" w:customStyle="1" w:styleId="BOPVSumarioOrden">
    <w:name w:val="BOPVSumarioOrden"/>
    <w:basedOn w:val="BOPV"/>
    <w:rsid w:val="006B5FA5"/>
  </w:style>
  <w:style w:type="paragraph" w:customStyle="1" w:styleId="BOPVSumarioOrganismo">
    <w:name w:val="BOPVSumarioOrganismo"/>
    <w:basedOn w:val="BOPV"/>
    <w:rsid w:val="006B5FA5"/>
  </w:style>
  <w:style w:type="paragraph" w:customStyle="1" w:styleId="BOPVSumarioSeccion">
    <w:name w:val="BOPVSumarioSeccion"/>
    <w:basedOn w:val="BOPV"/>
    <w:rsid w:val="006B5FA5"/>
  </w:style>
  <w:style w:type="paragraph" w:customStyle="1" w:styleId="BOPVSumarioSubseccion">
    <w:name w:val="BOPVSumarioSubseccion"/>
    <w:basedOn w:val="BOPV"/>
    <w:rsid w:val="006B5FA5"/>
  </w:style>
  <w:style w:type="paragraph" w:customStyle="1" w:styleId="BOPVSumarioTitulo">
    <w:name w:val="BOPVSumarioTitulo"/>
    <w:basedOn w:val="BOPV"/>
    <w:rsid w:val="006B5FA5"/>
  </w:style>
  <w:style w:type="paragraph" w:customStyle="1" w:styleId="BOPVTitulo">
    <w:name w:val="BOPVTitulo"/>
    <w:basedOn w:val="BOPVDetalle"/>
    <w:rsid w:val="006B5FA5"/>
    <w:pPr>
      <w:ind w:left="425" w:hanging="425"/>
    </w:pPr>
  </w:style>
  <w:style w:type="paragraph" w:customStyle="1" w:styleId="BOPVClaveSin">
    <w:name w:val="BOPVClaveSin"/>
    <w:basedOn w:val="BOPVDetalle"/>
    <w:qFormat/>
    <w:rsid w:val="006B5FA5"/>
    <w:pPr>
      <w:jc w:val="center"/>
    </w:pPr>
    <w:rPr>
      <w:caps/>
    </w:rPr>
  </w:style>
  <w:style w:type="paragraph" w:customStyle="1" w:styleId="BOPVDisposicionTitulo">
    <w:name w:val="BOPVDisposicionTitulo"/>
    <w:basedOn w:val="BOPVDisposicion"/>
    <w:rsid w:val="006B5FA5"/>
    <w:rPr>
      <w:caps w:val="0"/>
    </w:rPr>
  </w:style>
  <w:style w:type="paragraph" w:customStyle="1" w:styleId="TituloBOPV">
    <w:name w:val="TituloBOPV"/>
    <w:basedOn w:val="BOPVDetalle"/>
    <w:rsid w:val="006B5FA5"/>
  </w:style>
  <w:style w:type="paragraph" w:customStyle="1" w:styleId="BOPVLista">
    <w:name w:val="BOPVLista"/>
    <w:basedOn w:val="BOPVDetalle"/>
    <w:rsid w:val="006B5FA5"/>
    <w:pPr>
      <w:contextualSpacing/>
    </w:pPr>
  </w:style>
  <w:style w:type="paragraph" w:customStyle="1" w:styleId="BOPVClaveMinusculas">
    <w:name w:val="BOPVClaveMinusculas"/>
    <w:basedOn w:val="BOPVClave"/>
    <w:rsid w:val="006B5FA5"/>
    <w:rPr>
      <w:caps w:val="0"/>
    </w:rPr>
  </w:style>
  <w:style w:type="paragraph" w:customStyle="1" w:styleId="BOPVDetalle1">
    <w:name w:val="BOPVDetalle1"/>
    <w:basedOn w:val="BOPVDetalle"/>
    <w:rsid w:val="006B5FA5"/>
    <w:pPr>
      <w:ind w:left="425"/>
    </w:pPr>
  </w:style>
  <w:style w:type="paragraph" w:customStyle="1" w:styleId="BOPVDetalle2">
    <w:name w:val="BOPVDetalle2"/>
    <w:basedOn w:val="BOPVDetalle1"/>
    <w:rsid w:val="006B5FA5"/>
    <w:pPr>
      <w:ind w:left="709"/>
    </w:pPr>
  </w:style>
  <w:style w:type="paragraph" w:customStyle="1" w:styleId="BOPVDetalle3">
    <w:name w:val="BOPVDetalle3"/>
    <w:basedOn w:val="BOPVDetalle2"/>
    <w:rsid w:val="006B5FA5"/>
    <w:pPr>
      <w:ind w:left="992"/>
    </w:pPr>
  </w:style>
  <w:style w:type="paragraph" w:customStyle="1" w:styleId="BOPVDetalle4">
    <w:name w:val="BOPVDetalle4"/>
    <w:basedOn w:val="BOPVDetalle3"/>
    <w:rsid w:val="006B5FA5"/>
    <w:pPr>
      <w:ind w:left="12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827806">
      <w:bodyDiv w:val="1"/>
      <w:marLeft w:val="0"/>
      <w:marRight w:val="0"/>
      <w:marTop w:val="0"/>
      <w:marBottom w:val="0"/>
      <w:divBdr>
        <w:top w:val="none" w:sz="0" w:space="0" w:color="auto"/>
        <w:left w:val="none" w:sz="0" w:space="0" w:color="auto"/>
        <w:bottom w:val="none" w:sz="0" w:space="0" w:color="auto"/>
        <w:right w:val="none" w:sz="0" w:space="0" w:color="auto"/>
      </w:divBdr>
      <w:divsChild>
        <w:div w:id="1732264236">
          <w:marLeft w:val="0"/>
          <w:marRight w:val="0"/>
          <w:marTop w:val="300"/>
          <w:marBottom w:val="0"/>
          <w:divBdr>
            <w:top w:val="none" w:sz="0" w:space="0" w:color="auto"/>
            <w:left w:val="none" w:sz="0" w:space="0" w:color="auto"/>
            <w:bottom w:val="none" w:sz="0" w:space="0" w:color="auto"/>
            <w:right w:val="none" w:sz="0" w:space="0" w:color="auto"/>
          </w:divBdr>
        </w:div>
        <w:div w:id="1622616115">
          <w:marLeft w:val="0"/>
          <w:marRight w:val="0"/>
          <w:marTop w:val="0"/>
          <w:marBottom w:val="0"/>
          <w:divBdr>
            <w:top w:val="none" w:sz="0" w:space="0" w:color="auto"/>
            <w:left w:val="none" w:sz="0" w:space="0" w:color="auto"/>
            <w:bottom w:val="none" w:sz="0" w:space="0" w:color="auto"/>
            <w:right w:val="none" w:sz="0" w:space="0" w:color="auto"/>
          </w:divBdr>
          <w:divsChild>
            <w:div w:id="1364866114">
              <w:marLeft w:val="0"/>
              <w:marRight w:val="0"/>
              <w:marTop w:val="180"/>
              <w:marBottom w:val="0"/>
              <w:divBdr>
                <w:top w:val="none" w:sz="0" w:space="0" w:color="auto"/>
                <w:left w:val="none" w:sz="0" w:space="0" w:color="auto"/>
                <w:bottom w:val="none" w:sz="0" w:space="0" w:color="auto"/>
                <w:right w:val="none" w:sz="0" w:space="0" w:color="auto"/>
              </w:divBdr>
            </w:div>
          </w:divsChild>
        </w:div>
        <w:div w:id="2014985777">
          <w:marLeft w:val="0"/>
          <w:marRight w:val="0"/>
          <w:marTop w:val="0"/>
          <w:marBottom w:val="0"/>
          <w:divBdr>
            <w:top w:val="none" w:sz="0" w:space="0" w:color="auto"/>
            <w:left w:val="none" w:sz="0" w:space="0" w:color="auto"/>
            <w:bottom w:val="none" w:sz="0" w:space="0" w:color="auto"/>
            <w:right w:val="none" w:sz="0" w:space="0" w:color="auto"/>
          </w:divBdr>
          <w:divsChild>
            <w:div w:id="793909380">
              <w:marLeft w:val="0"/>
              <w:marRight w:val="0"/>
              <w:marTop w:val="180"/>
              <w:marBottom w:val="0"/>
              <w:divBdr>
                <w:top w:val="none" w:sz="0" w:space="0" w:color="auto"/>
                <w:left w:val="none" w:sz="0" w:space="0" w:color="auto"/>
                <w:bottom w:val="none" w:sz="0" w:space="0" w:color="auto"/>
                <w:right w:val="none" w:sz="0" w:space="0" w:color="auto"/>
              </w:divBdr>
            </w:div>
          </w:divsChild>
        </w:div>
        <w:div w:id="883910093">
          <w:marLeft w:val="0"/>
          <w:marRight w:val="0"/>
          <w:marTop w:val="0"/>
          <w:marBottom w:val="0"/>
          <w:divBdr>
            <w:top w:val="none" w:sz="0" w:space="0" w:color="auto"/>
            <w:left w:val="none" w:sz="0" w:space="0" w:color="auto"/>
            <w:bottom w:val="none" w:sz="0" w:space="0" w:color="auto"/>
            <w:right w:val="none" w:sz="0" w:space="0" w:color="auto"/>
          </w:divBdr>
          <w:divsChild>
            <w:div w:id="128977274">
              <w:marLeft w:val="0"/>
              <w:marRight w:val="0"/>
              <w:marTop w:val="180"/>
              <w:marBottom w:val="0"/>
              <w:divBdr>
                <w:top w:val="none" w:sz="0" w:space="0" w:color="auto"/>
                <w:left w:val="none" w:sz="0" w:space="0" w:color="auto"/>
                <w:bottom w:val="none" w:sz="0" w:space="0" w:color="auto"/>
                <w:right w:val="none" w:sz="0" w:space="0" w:color="auto"/>
              </w:divBdr>
            </w:div>
          </w:divsChild>
        </w:div>
        <w:div w:id="1071926215">
          <w:marLeft w:val="0"/>
          <w:marRight w:val="0"/>
          <w:marTop w:val="0"/>
          <w:marBottom w:val="0"/>
          <w:divBdr>
            <w:top w:val="none" w:sz="0" w:space="0" w:color="auto"/>
            <w:left w:val="none" w:sz="0" w:space="0" w:color="auto"/>
            <w:bottom w:val="none" w:sz="0" w:space="0" w:color="auto"/>
            <w:right w:val="none" w:sz="0" w:space="0" w:color="auto"/>
          </w:divBdr>
          <w:divsChild>
            <w:div w:id="192614151">
              <w:marLeft w:val="0"/>
              <w:marRight w:val="0"/>
              <w:marTop w:val="180"/>
              <w:marBottom w:val="0"/>
              <w:divBdr>
                <w:top w:val="none" w:sz="0" w:space="0" w:color="auto"/>
                <w:left w:val="none" w:sz="0" w:space="0" w:color="auto"/>
                <w:bottom w:val="none" w:sz="0" w:space="0" w:color="auto"/>
                <w:right w:val="none" w:sz="0" w:space="0" w:color="auto"/>
              </w:divBdr>
            </w:div>
          </w:divsChild>
        </w:div>
        <w:div w:id="1272976719">
          <w:marLeft w:val="0"/>
          <w:marRight w:val="0"/>
          <w:marTop w:val="0"/>
          <w:marBottom w:val="0"/>
          <w:divBdr>
            <w:top w:val="none" w:sz="0" w:space="0" w:color="auto"/>
            <w:left w:val="none" w:sz="0" w:space="0" w:color="auto"/>
            <w:bottom w:val="none" w:sz="0" w:space="0" w:color="auto"/>
            <w:right w:val="none" w:sz="0" w:space="0" w:color="auto"/>
          </w:divBdr>
          <w:divsChild>
            <w:div w:id="551234749">
              <w:marLeft w:val="0"/>
              <w:marRight w:val="0"/>
              <w:marTop w:val="180"/>
              <w:marBottom w:val="0"/>
              <w:divBdr>
                <w:top w:val="none" w:sz="0" w:space="0" w:color="auto"/>
                <w:left w:val="none" w:sz="0" w:space="0" w:color="auto"/>
                <w:bottom w:val="none" w:sz="0" w:space="0" w:color="auto"/>
                <w:right w:val="none" w:sz="0" w:space="0" w:color="auto"/>
              </w:divBdr>
            </w:div>
          </w:divsChild>
        </w:div>
        <w:div w:id="121966743">
          <w:marLeft w:val="0"/>
          <w:marRight w:val="0"/>
          <w:marTop w:val="300"/>
          <w:marBottom w:val="0"/>
          <w:divBdr>
            <w:top w:val="none" w:sz="0" w:space="0" w:color="auto"/>
            <w:left w:val="none" w:sz="0" w:space="0" w:color="auto"/>
            <w:bottom w:val="none" w:sz="0" w:space="0" w:color="auto"/>
            <w:right w:val="none" w:sz="0" w:space="0" w:color="auto"/>
          </w:divBdr>
        </w:div>
        <w:div w:id="1184589828">
          <w:marLeft w:val="0"/>
          <w:marRight w:val="0"/>
          <w:marTop w:val="0"/>
          <w:marBottom w:val="0"/>
          <w:divBdr>
            <w:top w:val="none" w:sz="0" w:space="0" w:color="auto"/>
            <w:left w:val="none" w:sz="0" w:space="0" w:color="auto"/>
            <w:bottom w:val="none" w:sz="0" w:space="0" w:color="auto"/>
            <w:right w:val="none" w:sz="0" w:space="0" w:color="auto"/>
          </w:divBdr>
          <w:divsChild>
            <w:div w:id="2065328709">
              <w:marLeft w:val="0"/>
              <w:marRight w:val="0"/>
              <w:marTop w:val="180"/>
              <w:marBottom w:val="0"/>
              <w:divBdr>
                <w:top w:val="none" w:sz="0" w:space="0" w:color="auto"/>
                <w:left w:val="none" w:sz="0" w:space="0" w:color="auto"/>
                <w:bottom w:val="none" w:sz="0" w:space="0" w:color="auto"/>
                <w:right w:val="none" w:sz="0" w:space="0" w:color="auto"/>
              </w:divBdr>
            </w:div>
          </w:divsChild>
        </w:div>
        <w:div w:id="2109806701">
          <w:marLeft w:val="0"/>
          <w:marRight w:val="0"/>
          <w:marTop w:val="0"/>
          <w:marBottom w:val="0"/>
          <w:divBdr>
            <w:top w:val="none" w:sz="0" w:space="0" w:color="auto"/>
            <w:left w:val="none" w:sz="0" w:space="0" w:color="auto"/>
            <w:bottom w:val="none" w:sz="0" w:space="0" w:color="auto"/>
            <w:right w:val="none" w:sz="0" w:space="0" w:color="auto"/>
          </w:divBdr>
          <w:divsChild>
            <w:div w:id="2034719460">
              <w:marLeft w:val="0"/>
              <w:marRight w:val="0"/>
              <w:marTop w:val="180"/>
              <w:marBottom w:val="0"/>
              <w:divBdr>
                <w:top w:val="none" w:sz="0" w:space="0" w:color="auto"/>
                <w:left w:val="none" w:sz="0" w:space="0" w:color="auto"/>
                <w:bottom w:val="none" w:sz="0" w:space="0" w:color="auto"/>
                <w:right w:val="none" w:sz="0" w:space="0" w:color="auto"/>
              </w:divBdr>
            </w:div>
          </w:divsChild>
        </w:div>
        <w:div w:id="878663133">
          <w:marLeft w:val="0"/>
          <w:marRight w:val="0"/>
          <w:marTop w:val="0"/>
          <w:marBottom w:val="0"/>
          <w:divBdr>
            <w:top w:val="none" w:sz="0" w:space="0" w:color="auto"/>
            <w:left w:val="none" w:sz="0" w:space="0" w:color="auto"/>
            <w:bottom w:val="none" w:sz="0" w:space="0" w:color="auto"/>
            <w:right w:val="none" w:sz="0" w:space="0" w:color="auto"/>
          </w:divBdr>
          <w:divsChild>
            <w:div w:id="781412177">
              <w:marLeft w:val="0"/>
              <w:marRight w:val="0"/>
              <w:marTop w:val="180"/>
              <w:marBottom w:val="0"/>
              <w:divBdr>
                <w:top w:val="none" w:sz="0" w:space="0" w:color="auto"/>
                <w:left w:val="none" w:sz="0" w:space="0" w:color="auto"/>
                <w:bottom w:val="none" w:sz="0" w:space="0" w:color="auto"/>
                <w:right w:val="none" w:sz="0" w:space="0" w:color="auto"/>
              </w:divBdr>
            </w:div>
          </w:divsChild>
        </w:div>
        <w:div w:id="748235126">
          <w:marLeft w:val="0"/>
          <w:marRight w:val="0"/>
          <w:marTop w:val="0"/>
          <w:marBottom w:val="0"/>
          <w:divBdr>
            <w:top w:val="none" w:sz="0" w:space="0" w:color="auto"/>
            <w:left w:val="none" w:sz="0" w:space="0" w:color="auto"/>
            <w:bottom w:val="none" w:sz="0" w:space="0" w:color="auto"/>
            <w:right w:val="none" w:sz="0" w:space="0" w:color="auto"/>
          </w:divBdr>
          <w:divsChild>
            <w:div w:id="558709719">
              <w:marLeft w:val="0"/>
              <w:marRight w:val="0"/>
              <w:marTop w:val="180"/>
              <w:marBottom w:val="0"/>
              <w:divBdr>
                <w:top w:val="none" w:sz="0" w:space="0" w:color="auto"/>
                <w:left w:val="none" w:sz="0" w:space="0" w:color="auto"/>
                <w:bottom w:val="none" w:sz="0" w:space="0" w:color="auto"/>
                <w:right w:val="none" w:sz="0" w:space="0" w:color="auto"/>
              </w:divBdr>
            </w:div>
          </w:divsChild>
        </w:div>
        <w:div w:id="765855183">
          <w:marLeft w:val="0"/>
          <w:marRight w:val="0"/>
          <w:marTop w:val="0"/>
          <w:marBottom w:val="0"/>
          <w:divBdr>
            <w:top w:val="none" w:sz="0" w:space="0" w:color="auto"/>
            <w:left w:val="none" w:sz="0" w:space="0" w:color="auto"/>
            <w:bottom w:val="none" w:sz="0" w:space="0" w:color="auto"/>
            <w:right w:val="none" w:sz="0" w:space="0" w:color="auto"/>
          </w:divBdr>
          <w:divsChild>
            <w:div w:id="623122241">
              <w:marLeft w:val="0"/>
              <w:marRight w:val="0"/>
              <w:marTop w:val="180"/>
              <w:marBottom w:val="0"/>
              <w:divBdr>
                <w:top w:val="none" w:sz="0" w:space="0" w:color="auto"/>
                <w:left w:val="none" w:sz="0" w:space="0" w:color="auto"/>
                <w:bottom w:val="none" w:sz="0" w:space="0" w:color="auto"/>
                <w:right w:val="none" w:sz="0" w:space="0" w:color="auto"/>
              </w:divBdr>
            </w:div>
          </w:divsChild>
        </w:div>
        <w:div w:id="1098864321">
          <w:marLeft w:val="0"/>
          <w:marRight w:val="0"/>
          <w:marTop w:val="0"/>
          <w:marBottom w:val="0"/>
          <w:divBdr>
            <w:top w:val="none" w:sz="0" w:space="0" w:color="auto"/>
            <w:left w:val="none" w:sz="0" w:space="0" w:color="auto"/>
            <w:bottom w:val="none" w:sz="0" w:space="0" w:color="auto"/>
            <w:right w:val="none" w:sz="0" w:space="0" w:color="auto"/>
          </w:divBdr>
          <w:divsChild>
            <w:div w:id="1646623894">
              <w:marLeft w:val="0"/>
              <w:marRight w:val="0"/>
              <w:marTop w:val="180"/>
              <w:marBottom w:val="0"/>
              <w:divBdr>
                <w:top w:val="none" w:sz="0" w:space="0" w:color="auto"/>
                <w:left w:val="none" w:sz="0" w:space="0" w:color="auto"/>
                <w:bottom w:val="none" w:sz="0" w:space="0" w:color="auto"/>
                <w:right w:val="none" w:sz="0" w:space="0" w:color="auto"/>
              </w:divBdr>
            </w:div>
          </w:divsChild>
        </w:div>
        <w:div w:id="1912961809">
          <w:marLeft w:val="0"/>
          <w:marRight w:val="0"/>
          <w:marTop w:val="0"/>
          <w:marBottom w:val="0"/>
          <w:divBdr>
            <w:top w:val="none" w:sz="0" w:space="0" w:color="auto"/>
            <w:left w:val="none" w:sz="0" w:space="0" w:color="auto"/>
            <w:bottom w:val="none" w:sz="0" w:space="0" w:color="auto"/>
            <w:right w:val="none" w:sz="0" w:space="0" w:color="auto"/>
          </w:divBdr>
          <w:divsChild>
            <w:div w:id="1293052505">
              <w:marLeft w:val="0"/>
              <w:marRight w:val="0"/>
              <w:marTop w:val="180"/>
              <w:marBottom w:val="0"/>
              <w:divBdr>
                <w:top w:val="none" w:sz="0" w:space="0" w:color="auto"/>
                <w:left w:val="none" w:sz="0" w:space="0" w:color="auto"/>
                <w:bottom w:val="none" w:sz="0" w:space="0" w:color="auto"/>
                <w:right w:val="none" w:sz="0" w:space="0" w:color="auto"/>
              </w:divBdr>
            </w:div>
          </w:divsChild>
        </w:div>
        <w:div w:id="830872259">
          <w:marLeft w:val="0"/>
          <w:marRight w:val="0"/>
          <w:marTop w:val="0"/>
          <w:marBottom w:val="0"/>
          <w:divBdr>
            <w:top w:val="none" w:sz="0" w:space="0" w:color="auto"/>
            <w:left w:val="none" w:sz="0" w:space="0" w:color="auto"/>
            <w:bottom w:val="none" w:sz="0" w:space="0" w:color="auto"/>
            <w:right w:val="none" w:sz="0" w:space="0" w:color="auto"/>
          </w:divBdr>
          <w:divsChild>
            <w:div w:id="1878856251">
              <w:marLeft w:val="0"/>
              <w:marRight w:val="0"/>
              <w:marTop w:val="180"/>
              <w:marBottom w:val="0"/>
              <w:divBdr>
                <w:top w:val="none" w:sz="0" w:space="0" w:color="auto"/>
                <w:left w:val="none" w:sz="0" w:space="0" w:color="auto"/>
                <w:bottom w:val="none" w:sz="0" w:space="0" w:color="auto"/>
                <w:right w:val="none" w:sz="0" w:space="0" w:color="auto"/>
              </w:divBdr>
            </w:div>
          </w:divsChild>
        </w:div>
        <w:div w:id="1319186966">
          <w:marLeft w:val="0"/>
          <w:marRight w:val="0"/>
          <w:marTop w:val="0"/>
          <w:marBottom w:val="0"/>
          <w:divBdr>
            <w:top w:val="none" w:sz="0" w:space="0" w:color="auto"/>
            <w:left w:val="none" w:sz="0" w:space="0" w:color="auto"/>
            <w:bottom w:val="none" w:sz="0" w:space="0" w:color="auto"/>
            <w:right w:val="none" w:sz="0" w:space="0" w:color="auto"/>
          </w:divBdr>
          <w:divsChild>
            <w:div w:id="878318029">
              <w:marLeft w:val="0"/>
              <w:marRight w:val="0"/>
              <w:marTop w:val="180"/>
              <w:marBottom w:val="0"/>
              <w:divBdr>
                <w:top w:val="none" w:sz="0" w:space="0" w:color="auto"/>
                <w:left w:val="none" w:sz="0" w:space="0" w:color="auto"/>
                <w:bottom w:val="none" w:sz="0" w:space="0" w:color="auto"/>
                <w:right w:val="none" w:sz="0" w:space="0" w:color="auto"/>
              </w:divBdr>
            </w:div>
          </w:divsChild>
        </w:div>
        <w:div w:id="18052548">
          <w:marLeft w:val="0"/>
          <w:marRight w:val="0"/>
          <w:marTop w:val="0"/>
          <w:marBottom w:val="0"/>
          <w:divBdr>
            <w:top w:val="none" w:sz="0" w:space="0" w:color="auto"/>
            <w:left w:val="none" w:sz="0" w:space="0" w:color="auto"/>
            <w:bottom w:val="none" w:sz="0" w:space="0" w:color="auto"/>
            <w:right w:val="none" w:sz="0" w:space="0" w:color="auto"/>
          </w:divBdr>
          <w:divsChild>
            <w:div w:id="26416425">
              <w:marLeft w:val="0"/>
              <w:marRight w:val="0"/>
              <w:marTop w:val="180"/>
              <w:marBottom w:val="0"/>
              <w:divBdr>
                <w:top w:val="none" w:sz="0" w:space="0" w:color="auto"/>
                <w:left w:val="none" w:sz="0" w:space="0" w:color="auto"/>
                <w:bottom w:val="none" w:sz="0" w:space="0" w:color="auto"/>
                <w:right w:val="none" w:sz="0" w:space="0" w:color="auto"/>
              </w:divBdr>
            </w:div>
          </w:divsChild>
        </w:div>
        <w:div w:id="1946113423">
          <w:marLeft w:val="0"/>
          <w:marRight w:val="0"/>
          <w:marTop w:val="0"/>
          <w:marBottom w:val="0"/>
          <w:divBdr>
            <w:top w:val="none" w:sz="0" w:space="0" w:color="auto"/>
            <w:left w:val="none" w:sz="0" w:space="0" w:color="auto"/>
            <w:bottom w:val="none" w:sz="0" w:space="0" w:color="auto"/>
            <w:right w:val="none" w:sz="0" w:space="0" w:color="auto"/>
          </w:divBdr>
          <w:divsChild>
            <w:div w:id="177280315">
              <w:marLeft w:val="0"/>
              <w:marRight w:val="0"/>
              <w:marTop w:val="180"/>
              <w:marBottom w:val="0"/>
              <w:divBdr>
                <w:top w:val="none" w:sz="0" w:space="0" w:color="auto"/>
                <w:left w:val="none" w:sz="0" w:space="0" w:color="auto"/>
                <w:bottom w:val="none" w:sz="0" w:space="0" w:color="auto"/>
                <w:right w:val="none" w:sz="0" w:space="0" w:color="auto"/>
              </w:divBdr>
            </w:div>
          </w:divsChild>
        </w:div>
        <w:div w:id="305822777">
          <w:marLeft w:val="0"/>
          <w:marRight w:val="0"/>
          <w:marTop w:val="0"/>
          <w:marBottom w:val="0"/>
          <w:divBdr>
            <w:top w:val="none" w:sz="0" w:space="0" w:color="auto"/>
            <w:left w:val="none" w:sz="0" w:space="0" w:color="auto"/>
            <w:bottom w:val="none" w:sz="0" w:space="0" w:color="auto"/>
            <w:right w:val="none" w:sz="0" w:space="0" w:color="auto"/>
          </w:divBdr>
          <w:divsChild>
            <w:div w:id="1615794091">
              <w:marLeft w:val="0"/>
              <w:marRight w:val="0"/>
              <w:marTop w:val="180"/>
              <w:marBottom w:val="0"/>
              <w:divBdr>
                <w:top w:val="none" w:sz="0" w:space="0" w:color="auto"/>
                <w:left w:val="none" w:sz="0" w:space="0" w:color="auto"/>
                <w:bottom w:val="none" w:sz="0" w:space="0" w:color="auto"/>
                <w:right w:val="none" w:sz="0" w:space="0" w:color="auto"/>
              </w:divBdr>
            </w:div>
          </w:divsChild>
        </w:div>
        <w:div w:id="181093000">
          <w:marLeft w:val="0"/>
          <w:marRight w:val="0"/>
          <w:marTop w:val="0"/>
          <w:marBottom w:val="0"/>
          <w:divBdr>
            <w:top w:val="none" w:sz="0" w:space="0" w:color="auto"/>
            <w:left w:val="none" w:sz="0" w:space="0" w:color="auto"/>
            <w:bottom w:val="none" w:sz="0" w:space="0" w:color="auto"/>
            <w:right w:val="none" w:sz="0" w:space="0" w:color="auto"/>
          </w:divBdr>
          <w:divsChild>
            <w:div w:id="1265378584">
              <w:marLeft w:val="0"/>
              <w:marRight w:val="0"/>
              <w:marTop w:val="180"/>
              <w:marBottom w:val="0"/>
              <w:divBdr>
                <w:top w:val="none" w:sz="0" w:space="0" w:color="auto"/>
                <w:left w:val="none" w:sz="0" w:space="0" w:color="auto"/>
                <w:bottom w:val="none" w:sz="0" w:space="0" w:color="auto"/>
                <w:right w:val="none" w:sz="0" w:space="0" w:color="auto"/>
              </w:divBdr>
            </w:div>
          </w:divsChild>
        </w:div>
        <w:div w:id="46681771">
          <w:marLeft w:val="0"/>
          <w:marRight w:val="0"/>
          <w:marTop w:val="0"/>
          <w:marBottom w:val="0"/>
          <w:divBdr>
            <w:top w:val="none" w:sz="0" w:space="0" w:color="auto"/>
            <w:left w:val="none" w:sz="0" w:space="0" w:color="auto"/>
            <w:bottom w:val="none" w:sz="0" w:space="0" w:color="auto"/>
            <w:right w:val="none" w:sz="0" w:space="0" w:color="auto"/>
          </w:divBdr>
          <w:divsChild>
            <w:div w:id="2115321054">
              <w:marLeft w:val="0"/>
              <w:marRight w:val="0"/>
              <w:marTop w:val="180"/>
              <w:marBottom w:val="0"/>
              <w:divBdr>
                <w:top w:val="none" w:sz="0" w:space="0" w:color="auto"/>
                <w:left w:val="none" w:sz="0" w:space="0" w:color="auto"/>
                <w:bottom w:val="none" w:sz="0" w:space="0" w:color="auto"/>
                <w:right w:val="none" w:sz="0" w:space="0" w:color="auto"/>
              </w:divBdr>
            </w:div>
          </w:divsChild>
        </w:div>
        <w:div w:id="1106458587">
          <w:marLeft w:val="0"/>
          <w:marRight w:val="0"/>
          <w:marTop w:val="0"/>
          <w:marBottom w:val="0"/>
          <w:divBdr>
            <w:top w:val="none" w:sz="0" w:space="0" w:color="auto"/>
            <w:left w:val="none" w:sz="0" w:space="0" w:color="auto"/>
            <w:bottom w:val="none" w:sz="0" w:space="0" w:color="auto"/>
            <w:right w:val="none" w:sz="0" w:space="0" w:color="auto"/>
          </w:divBdr>
          <w:divsChild>
            <w:div w:id="248538668">
              <w:marLeft w:val="0"/>
              <w:marRight w:val="0"/>
              <w:marTop w:val="180"/>
              <w:marBottom w:val="0"/>
              <w:divBdr>
                <w:top w:val="none" w:sz="0" w:space="0" w:color="auto"/>
                <w:left w:val="none" w:sz="0" w:space="0" w:color="auto"/>
                <w:bottom w:val="none" w:sz="0" w:space="0" w:color="auto"/>
                <w:right w:val="none" w:sz="0" w:space="0" w:color="auto"/>
              </w:divBdr>
            </w:div>
          </w:divsChild>
        </w:div>
        <w:div w:id="1665160051">
          <w:marLeft w:val="0"/>
          <w:marRight w:val="0"/>
          <w:marTop w:val="300"/>
          <w:marBottom w:val="0"/>
          <w:divBdr>
            <w:top w:val="none" w:sz="0" w:space="0" w:color="auto"/>
            <w:left w:val="none" w:sz="0" w:space="0" w:color="auto"/>
            <w:bottom w:val="none" w:sz="0" w:space="0" w:color="auto"/>
            <w:right w:val="none" w:sz="0" w:space="0" w:color="auto"/>
          </w:divBdr>
        </w:div>
        <w:div w:id="2092853158">
          <w:marLeft w:val="0"/>
          <w:marRight w:val="0"/>
          <w:marTop w:val="0"/>
          <w:marBottom w:val="0"/>
          <w:divBdr>
            <w:top w:val="none" w:sz="0" w:space="0" w:color="auto"/>
            <w:left w:val="none" w:sz="0" w:space="0" w:color="auto"/>
            <w:bottom w:val="none" w:sz="0" w:space="0" w:color="auto"/>
            <w:right w:val="none" w:sz="0" w:space="0" w:color="auto"/>
          </w:divBdr>
          <w:divsChild>
            <w:div w:id="1983806401">
              <w:marLeft w:val="0"/>
              <w:marRight w:val="0"/>
              <w:marTop w:val="180"/>
              <w:marBottom w:val="0"/>
              <w:divBdr>
                <w:top w:val="none" w:sz="0" w:space="0" w:color="auto"/>
                <w:left w:val="none" w:sz="0" w:space="0" w:color="auto"/>
                <w:bottom w:val="none" w:sz="0" w:space="0" w:color="auto"/>
                <w:right w:val="none" w:sz="0" w:space="0" w:color="auto"/>
              </w:divBdr>
            </w:div>
          </w:divsChild>
        </w:div>
        <w:div w:id="1482652544">
          <w:marLeft w:val="0"/>
          <w:marRight w:val="0"/>
          <w:marTop w:val="0"/>
          <w:marBottom w:val="0"/>
          <w:divBdr>
            <w:top w:val="none" w:sz="0" w:space="0" w:color="auto"/>
            <w:left w:val="none" w:sz="0" w:space="0" w:color="auto"/>
            <w:bottom w:val="none" w:sz="0" w:space="0" w:color="auto"/>
            <w:right w:val="none" w:sz="0" w:space="0" w:color="auto"/>
          </w:divBdr>
          <w:divsChild>
            <w:div w:id="1983777525">
              <w:marLeft w:val="0"/>
              <w:marRight w:val="0"/>
              <w:marTop w:val="180"/>
              <w:marBottom w:val="0"/>
              <w:divBdr>
                <w:top w:val="none" w:sz="0" w:space="0" w:color="auto"/>
                <w:left w:val="none" w:sz="0" w:space="0" w:color="auto"/>
                <w:bottom w:val="none" w:sz="0" w:space="0" w:color="auto"/>
                <w:right w:val="none" w:sz="0" w:space="0" w:color="auto"/>
              </w:divBdr>
            </w:div>
          </w:divsChild>
        </w:div>
        <w:div w:id="2023242088">
          <w:marLeft w:val="0"/>
          <w:marRight w:val="0"/>
          <w:marTop w:val="0"/>
          <w:marBottom w:val="0"/>
          <w:divBdr>
            <w:top w:val="none" w:sz="0" w:space="0" w:color="auto"/>
            <w:left w:val="none" w:sz="0" w:space="0" w:color="auto"/>
            <w:bottom w:val="none" w:sz="0" w:space="0" w:color="auto"/>
            <w:right w:val="none" w:sz="0" w:space="0" w:color="auto"/>
          </w:divBdr>
          <w:divsChild>
            <w:div w:id="367223784">
              <w:marLeft w:val="0"/>
              <w:marRight w:val="0"/>
              <w:marTop w:val="180"/>
              <w:marBottom w:val="0"/>
              <w:divBdr>
                <w:top w:val="none" w:sz="0" w:space="0" w:color="auto"/>
                <w:left w:val="none" w:sz="0" w:space="0" w:color="auto"/>
                <w:bottom w:val="none" w:sz="0" w:space="0" w:color="auto"/>
                <w:right w:val="none" w:sz="0" w:space="0" w:color="auto"/>
              </w:divBdr>
            </w:div>
          </w:divsChild>
        </w:div>
        <w:div w:id="97919118">
          <w:marLeft w:val="0"/>
          <w:marRight w:val="0"/>
          <w:marTop w:val="0"/>
          <w:marBottom w:val="0"/>
          <w:divBdr>
            <w:top w:val="none" w:sz="0" w:space="0" w:color="auto"/>
            <w:left w:val="none" w:sz="0" w:space="0" w:color="auto"/>
            <w:bottom w:val="none" w:sz="0" w:space="0" w:color="auto"/>
            <w:right w:val="none" w:sz="0" w:space="0" w:color="auto"/>
          </w:divBdr>
          <w:divsChild>
            <w:div w:id="1431701817">
              <w:marLeft w:val="0"/>
              <w:marRight w:val="0"/>
              <w:marTop w:val="180"/>
              <w:marBottom w:val="0"/>
              <w:divBdr>
                <w:top w:val="none" w:sz="0" w:space="0" w:color="auto"/>
                <w:left w:val="none" w:sz="0" w:space="0" w:color="auto"/>
                <w:bottom w:val="none" w:sz="0" w:space="0" w:color="auto"/>
                <w:right w:val="none" w:sz="0" w:space="0" w:color="auto"/>
              </w:divBdr>
            </w:div>
          </w:divsChild>
        </w:div>
        <w:div w:id="1709991189">
          <w:marLeft w:val="0"/>
          <w:marRight w:val="0"/>
          <w:marTop w:val="0"/>
          <w:marBottom w:val="0"/>
          <w:divBdr>
            <w:top w:val="none" w:sz="0" w:space="0" w:color="auto"/>
            <w:left w:val="none" w:sz="0" w:space="0" w:color="auto"/>
            <w:bottom w:val="none" w:sz="0" w:space="0" w:color="auto"/>
            <w:right w:val="none" w:sz="0" w:space="0" w:color="auto"/>
          </w:divBdr>
          <w:divsChild>
            <w:div w:id="58401620">
              <w:marLeft w:val="0"/>
              <w:marRight w:val="0"/>
              <w:marTop w:val="180"/>
              <w:marBottom w:val="0"/>
              <w:divBdr>
                <w:top w:val="none" w:sz="0" w:space="0" w:color="auto"/>
                <w:left w:val="none" w:sz="0" w:space="0" w:color="auto"/>
                <w:bottom w:val="none" w:sz="0" w:space="0" w:color="auto"/>
                <w:right w:val="none" w:sz="0" w:space="0" w:color="auto"/>
              </w:divBdr>
            </w:div>
          </w:divsChild>
        </w:div>
        <w:div w:id="1378242970">
          <w:marLeft w:val="0"/>
          <w:marRight w:val="0"/>
          <w:marTop w:val="0"/>
          <w:marBottom w:val="0"/>
          <w:divBdr>
            <w:top w:val="none" w:sz="0" w:space="0" w:color="auto"/>
            <w:left w:val="none" w:sz="0" w:space="0" w:color="auto"/>
            <w:bottom w:val="none" w:sz="0" w:space="0" w:color="auto"/>
            <w:right w:val="none" w:sz="0" w:space="0" w:color="auto"/>
          </w:divBdr>
          <w:divsChild>
            <w:div w:id="45379468">
              <w:marLeft w:val="0"/>
              <w:marRight w:val="0"/>
              <w:marTop w:val="180"/>
              <w:marBottom w:val="0"/>
              <w:divBdr>
                <w:top w:val="none" w:sz="0" w:space="0" w:color="auto"/>
                <w:left w:val="none" w:sz="0" w:space="0" w:color="auto"/>
                <w:bottom w:val="none" w:sz="0" w:space="0" w:color="auto"/>
                <w:right w:val="none" w:sz="0" w:space="0" w:color="auto"/>
              </w:divBdr>
            </w:div>
          </w:divsChild>
        </w:div>
        <w:div w:id="274681494">
          <w:marLeft w:val="0"/>
          <w:marRight w:val="0"/>
          <w:marTop w:val="300"/>
          <w:marBottom w:val="0"/>
          <w:divBdr>
            <w:top w:val="none" w:sz="0" w:space="0" w:color="auto"/>
            <w:left w:val="none" w:sz="0" w:space="0" w:color="auto"/>
            <w:bottom w:val="none" w:sz="0" w:space="0" w:color="auto"/>
            <w:right w:val="none" w:sz="0" w:space="0" w:color="auto"/>
          </w:divBdr>
        </w:div>
        <w:div w:id="1545294032">
          <w:marLeft w:val="0"/>
          <w:marRight w:val="0"/>
          <w:marTop w:val="0"/>
          <w:marBottom w:val="0"/>
          <w:divBdr>
            <w:top w:val="none" w:sz="0" w:space="0" w:color="auto"/>
            <w:left w:val="none" w:sz="0" w:space="0" w:color="auto"/>
            <w:bottom w:val="none" w:sz="0" w:space="0" w:color="auto"/>
            <w:right w:val="none" w:sz="0" w:space="0" w:color="auto"/>
          </w:divBdr>
          <w:divsChild>
            <w:div w:id="1591353505">
              <w:marLeft w:val="0"/>
              <w:marRight w:val="0"/>
              <w:marTop w:val="180"/>
              <w:marBottom w:val="0"/>
              <w:divBdr>
                <w:top w:val="none" w:sz="0" w:space="0" w:color="auto"/>
                <w:left w:val="none" w:sz="0" w:space="0" w:color="auto"/>
                <w:bottom w:val="none" w:sz="0" w:space="0" w:color="auto"/>
                <w:right w:val="none" w:sz="0" w:space="0" w:color="auto"/>
              </w:divBdr>
            </w:div>
          </w:divsChild>
        </w:div>
        <w:div w:id="1650132259">
          <w:marLeft w:val="0"/>
          <w:marRight w:val="0"/>
          <w:marTop w:val="300"/>
          <w:marBottom w:val="0"/>
          <w:divBdr>
            <w:top w:val="none" w:sz="0" w:space="0" w:color="auto"/>
            <w:left w:val="none" w:sz="0" w:space="0" w:color="auto"/>
            <w:bottom w:val="none" w:sz="0" w:space="0" w:color="auto"/>
            <w:right w:val="none" w:sz="0" w:space="0" w:color="auto"/>
          </w:divBdr>
        </w:div>
        <w:div w:id="1169365537">
          <w:marLeft w:val="0"/>
          <w:marRight w:val="0"/>
          <w:marTop w:val="0"/>
          <w:marBottom w:val="0"/>
          <w:divBdr>
            <w:top w:val="none" w:sz="0" w:space="0" w:color="auto"/>
            <w:left w:val="none" w:sz="0" w:space="0" w:color="auto"/>
            <w:bottom w:val="none" w:sz="0" w:space="0" w:color="auto"/>
            <w:right w:val="none" w:sz="0" w:space="0" w:color="auto"/>
          </w:divBdr>
          <w:divsChild>
            <w:div w:id="553467166">
              <w:marLeft w:val="0"/>
              <w:marRight w:val="0"/>
              <w:marTop w:val="180"/>
              <w:marBottom w:val="0"/>
              <w:divBdr>
                <w:top w:val="none" w:sz="0" w:space="0" w:color="auto"/>
                <w:left w:val="none" w:sz="0" w:space="0" w:color="auto"/>
                <w:bottom w:val="none" w:sz="0" w:space="0" w:color="auto"/>
                <w:right w:val="none" w:sz="0" w:space="0" w:color="auto"/>
              </w:divBdr>
            </w:div>
          </w:divsChild>
        </w:div>
        <w:div w:id="2101482337">
          <w:marLeft w:val="0"/>
          <w:marRight w:val="0"/>
          <w:marTop w:val="0"/>
          <w:marBottom w:val="0"/>
          <w:divBdr>
            <w:top w:val="none" w:sz="0" w:space="0" w:color="auto"/>
            <w:left w:val="none" w:sz="0" w:space="0" w:color="auto"/>
            <w:bottom w:val="none" w:sz="0" w:space="0" w:color="auto"/>
            <w:right w:val="none" w:sz="0" w:space="0" w:color="auto"/>
          </w:divBdr>
          <w:divsChild>
            <w:div w:id="1635065154">
              <w:marLeft w:val="0"/>
              <w:marRight w:val="0"/>
              <w:marTop w:val="180"/>
              <w:marBottom w:val="0"/>
              <w:divBdr>
                <w:top w:val="none" w:sz="0" w:space="0" w:color="auto"/>
                <w:left w:val="none" w:sz="0" w:space="0" w:color="auto"/>
                <w:bottom w:val="none" w:sz="0" w:space="0" w:color="auto"/>
                <w:right w:val="none" w:sz="0" w:space="0" w:color="auto"/>
              </w:divBdr>
            </w:div>
          </w:divsChild>
        </w:div>
        <w:div w:id="1328939642">
          <w:marLeft w:val="0"/>
          <w:marRight w:val="0"/>
          <w:marTop w:val="0"/>
          <w:marBottom w:val="0"/>
          <w:divBdr>
            <w:top w:val="none" w:sz="0" w:space="0" w:color="auto"/>
            <w:left w:val="none" w:sz="0" w:space="0" w:color="auto"/>
            <w:bottom w:val="none" w:sz="0" w:space="0" w:color="auto"/>
            <w:right w:val="none" w:sz="0" w:space="0" w:color="auto"/>
          </w:divBdr>
          <w:divsChild>
            <w:div w:id="97066705">
              <w:marLeft w:val="0"/>
              <w:marRight w:val="0"/>
              <w:marTop w:val="180"/>
              <w:marBottom w:val="0"/>
              <w:divBdr>
                <w:top w:val="none" w:sz="0" w:space="0" w:color="auto"/>
                <w:left w:val="none" w:sz="0" w:space="0" w:color="auto"/>
                <w:bottom w:val="none" w:sz="0" w:space="0" w:color="auto"/>
                <w:right w:val="none" w:sz="0" w:space="0" w:color="auto"/>
              </w:divBdr>
            </w:div>
          </w:divsChild>
        </w:div>
        <w:div w:id="834951205">
          <w:marLeft w:val="0"/>
          <w:marRight w:val="0"/>
          <w:marTop w:val="0"/>
          <w:marBottom w:val="0"/>
          <w:divBdr>
            <w:top w:val="none" w:sz="0" w:space="0" w:color="auto"/>
            <w:left w:val="none" w:sz="0" w:space="0" w:color="auto"/>
            <w:bottom w:val="none" w:sz="0" w:space="0" w:color="auto"/>
            <w:right w:val="none" w:sz="0" w:space="0" w:color="auto"/>
          </w:divBdr>
          <w:divsChild>
            <w:div w:id="2110079235">
              <w:marLeft w:val="0"/>
              <w:marRight w:val="0"/>
              <w:marTop w:val="180"/>
              <w:marBottom w:val="0"/>
              <w:divBdr>
                <w:top w:val="none" w:sz="0" w:space="0" w:color="auto"/>
                <w:left w:val="none" w:sz="0" w:space="0" w:color="auto"/>
                <w:bottom w:val="none" w:sz="0" w:space="0" w:color="auto"/>
                <w:right w:val="none" w:sz="0" w:space="0" w:color="auto"/>
              </w:divBdr>
            </w:div>
          </w:divsChild>
        </w:div>
        <w:div w:id="875046456">
          <w:marLeft w:val="0"/>
          <w:marRight w:val="0"/>
          <w:marTop w:val="300"/>
          <w:marBottom w:val="0"/>
          <w:divBdr>
            <w:top w:val="none" w:sz="0" w:space="0" w:color="auto"/>
            <w:left w:val="none" w:sz="0" w:space="0" w:color="auto"/>
            <w:bottom w:val="none" w:sz="0" w:space="0" w:color="auto"/>
            <w:right w:val="none" w:sz="0" w:space="0" w:color="auto"/>
          </w:divBdr>
        </w:div>
        <w:div w:id="682627090">
          <w:marLeft w:val="0"/>
          <w:marRight w:val="0"/>
          <w:marTop w:val="0"/>
          <w:marBottom w:val="0"/>
          <w:divBdr>
            <w:top w:val="none" w:sz="0" w:space="0" w:color="auto"/>
            <w:left w:val="none" w:sz="0" w:space="0" w:color="auto"/>
            <w:bottom w:val="none" w:sz="0" w:space="0" w:color="auto"/>
            <w:right w:val="none" w:sz="0" w:space="0" w:color="auto"/>
          </w:divBdr>
          <w:divsChild>
            <w:div w:id="1404332160">
              <w:marLeft w:val="0"/>
              <w:marRight w:val="0"/>
              <w:marTop w:val="180"/>
              <w:marBottom w:val="0"/>
              <w:divBdr>
                <w:top w:val="none" w:sz="0" w:space="0" w:color="auto"/>
                <w:left w:val="none" w:sz="0" w:space="0" w:color="auto"/>
                <w:bottom w:val="none" w:sz="0" w:space="0" w:color="auto"/>
                <w:right w:val="none" w:sz="0" w:space="0" w:color="auto"/>
              </w:divBdr>
            </w:div>
          </w:divsChild>
        </w:div>
        <w:div w:id="1837769124">
          <w:marLeft w:val="0"/>
          <w:marRight w:val="0"/>
          <w:marTop w:val="0"/>
          <w:marBottom w:val="0"/>
          <w:divBdr>
            <w:top w:val="none" w:sz="0" w:space="0" w:color="auto"/>
            <w:left w:val="none" w:sz="0" w:space="0" w:color="auto"/>
            <w:bottom w:val="none" w:sz="0" w:space="0" w:color="auto"/>
            <w:right w:val="none" w:sz="0" w:space="0" w:color="auto"/>
          </w:divBdr>
          <w:divsChild>
            <w:div w:id="2131628237">
              <w:marLeft w:val="0"/>
              <w:marRight w:val="0"/>
              <w:marTop w:val="180"/>
              <w:marBottom w:val="0"/>
              <w:divBdr>
                <w:top w:val="none" w:sz="0" w:space="0" w:color="auto"/>
                <w:left w:val="none" w:sz="0" w:space="0" w:color="auto"/>
                <w:bottom w:val="none" w:sz="0" w:space="0" w:color="auto"/>
                <w:right w:val="none" w:sz="0" w:space="0" w:color="auto"/>
              </w:divBdr>
            </w:div>
          </w:divsChild>
        </w:div>
        <w:div w:id="797651764">
          <w:marLeft w:val="0"/>
          <w:marRight w:val="0"/>
          <w:marTop w:val="300"/>
          <w:marBottom w:val="0"/>
          <w:divBdr>
            <w:top w:val="none" w:sz="0" w:space="0" w:color="auto"/>
            <w:left w:val="none" w:sz="0" w:space="0" w:color="auto"/>
            <w:bottom w:val="none" w:sz="0" w:space="0" w:color="auto"/>
            <w:right w:val="none" w:sz="0" w:space="0" w:color="auto"/>
          </w:divBdr>
        </w:div>
        <w:div w:id="1332221457">
          <w:marLeft w:val="0"/>
          <w:marRight w:val="0"/>
          <w:marTop w:val="0"/>
          <w:marBottom w:val="0"/>
          <w:divBdr>
            <w:top w:val="none" w:sz="0" w:space="0" w:color="auto"/>
            <w:left w:val="none" w:sz="0" w:space="0" w:color="auto"/>
            <w:bottom w:val="none" w:sz="0" w:space="0" w:color="auto"/>
            <w:right w:val="none" w:sz="0" w:space="0" w:color="auto"/>
          </w:divBdr>
          <w:divsChild>
            <w:div w:id="1490756522">
              <w:marLeft w:val="0"/>
              <w:marRight w:val="0"/>
              <w:marTop w:val="180"/>
              <w:marBottom w:val="0"/>
              <w:divBdr>
                <w:top w:val="none" w:sz="0" w:space="0" w:color="auto"/>
                <w:left w:val="none" w:sz="0" w:space="0" w:color="auto"/>
                <w:bottom w:val="none" w:sz="0" w:space="0" w:color="auto"/>
                <w:right w:val="none" w:sz="0" w:space="0" w:color="auto"/>
              </w:divBdr>
            </w:div>
          </w:divsChild>
        </w:div>
        <w:div w:id="1417096411">
          <w:marLeft w:val="0"/>
          <w:marRight w:val="0"/>
          <w:marTop w:val="0"/>
          <w:marBottom w:val="0"/>
          <w:divBdr>
            <w:top w:val="none" w:sz="0" w:space="0" w:color="auto"/>
            <w:left w:val="none" w:sz="0" w:space="0" w:color="auto"/>
            <w:bottom w:val="none" w:sz="0" w:space="0" w:color="auto"/>
            <w:right w:val="none" w:sz="0" w:space="0" w:color="auto"/>
          </w:divBdr>
          <w:divsChild>
            <w:div w:id="438643006">
              <w:marLeft w:val="0"/>
              <w:marRight w:val="0"/>
              <w:marTop w:val="180"/>
              <w:marBottom w:val="0"/>
              <w:divBdr>
                <w:top w:val="none" w:sz="0" w:space="0" w:color="auto"/>
                <w:left w:val="none" w:sz="0" w:space="0" w:color="auto"/>
                <w:bottom w:val="none" w:sz="0" w:space="0" w:color="auto"/>
                <w:right w:val="none" w:sz="0" w:space="0" w:color="auto"/>
              </w:divBdr>
            </w:div>
          </w:divsChild>
        </w:div>
        <w:div w:id="81614039">
          <w:marLeft w:val="0"/>
          <w:marRight w:val="0"/>
          <w:marTop w:val="0"/>
          <w:marBottom w:val="0"/>
          <w:divBdr>
            <w:top w:val="none" w:sz="0" w:space="0" w:color="auto"/>
            <w:left w:val="none" w:sz="0" w:space="0" w:color="auto"/>
            <w:bottom w:val="none" w:sz="0" w:space="0" w:color="auto"/>
            <w:right w:val="none" w:sz="0" w:space="0" w:color="auto"/>
          </w:divBdr>
          <w:divsChild>
            <w:div w:id="1978532328">
              <w:marLeft w:val="0"/>
              <w:marRight w:val="0"/>
              <w:marTop w:val="180"/>
              <w:marBottom w:val="0"/>
              <w:divBdr>
                <w:top w:val="none" w:sz="0" w:space="0" w:color="auto"/>
                <w:left w:val="none" w:sz="0" w:space="0" w:color="auto"/>
                <w:bottom w:val="none" w:sz="0" w:space="0" w:color="auto"/>
                <w:right w:val="none" w:sz="0" w:space="0" w:color="auto"/>
              </w:divBdr>
            </w:div>
          </w:divsChild>
        </w:div>
        <w:div w:id="404112345">
          <w:marLeft w:val="0"/>
          <w:marRight w:val="0"/>
          <w:marTop w:val="0"/>
          <w:marBottom w:val="0"/>
          <w:divBdr>
            <w:top w:val="none" w:sz="0" w:space="0" w:color="auto"/>
            <w:left w:val="none" w:sz="0" w:space="0" w:color="auto"/>
            <w:bottom w:val="none" w:sz="0" w:space="0" w:color="auto"/>
            <w:right w:val="none" w:sz="0" w:space="0" w:color="auto"/>
          </w:divBdr>
          <w:divsChild>
            <w:div w:id="1291396956">
              <w:marLeft w:val="0"/>
              <w:marRight w:val="0"/>
              <w:marTop w:val="180"/>
              <w:marBottom w:val="0"/>
              <w:divBdr>
                <w:top w:val="none" w:sz="0" w:space="0" w:color="auto"/>
                <w:left w:val="none" w:sz="0" w:space="0" w:color="auto"/>
                <w:bottom w:val="none" w:sz="0" w:space="0" w:color="auto"/>
                <w:right w:val="none" w:sz="0" w:space="0" w:color="auto"/>
              </w:divBdr>
            </w:div>
          </w:divsChild>
        </w:div>
        <w:div w:id="1632176534">
          <w:marLeft w:val="0"/>
          <w:marRight w:val="0"/>
          <w:marTop w:val="0"/>
          <w:marBottom w:val="0"/>
          <w:divBdr>
            <w:top w:val="none" w:sz="0" w:space="0" w:color="auto"/>
            <w:left w:val="none" w:sz="0" w:space="0" w:color="auto"/>
            <w:bottom w:val="none" w:sz="0" w:space="0" w:color="auto"/>
            <w:right w:val="none" w:sz="0" w:space="0" w:color="auto"/>
          </w:divBdr>
          <w:divsChild>
            <w:div w:id="15884831">
              <w:marLeft w:val="0"/>
              <w:marRight w:val="0"/>
              <w:marTop w:val="180"/>
              <w:marBottom w:val="0"/>
              <w:divBdr>
                <w:top w:val="none" w:sz="0" w:space="0" w:color="auto"/>
                <w:left w:val="none" w:sz="0" w:space="0" w:color="auto"/>
                <w:bottom w:val="none" w:sz="0" w:space="0" w:color="auto"/>
                <w:right w:val="none" w:sz="0" w:space="0" w:color="auto"/>
              </w:divBdr>
            </w:div>
          </w:divsChild>
        </w:div>
        <w:div w:id="1168903630">
          <w:marLeft w:val="0"/>
          <w:marRight w:val="0"/>
          <w:marTop w:val="300"/>
          <w:marBottom w:val="0"/>
          <w:divBdr>
            <w:top w:val="none" w:sz="0" w:space="0" w:color="auto"/>
            <w:left w:val="none" w:sz="0" w:space="0" w:color="auto"/>
            <w:bottom w:val="none" w:sz="0" w:space="0" w:color="auto"/>
            <w:right w:val="none" w:sz="0" w:space="0" w:color="auto"/>
          </w:divBdr>
        </w:div>
        <w:div w:id="890768607">
          <w:marLeft w:val="0"/>
          <w:marRight w:val="0"/>
          <w:marTop w:val="0"/>
          <w:marBottom w:val="0"/>
          <w:divBdr>
            <w:top w:val="none" w:sz="0" w:space="0" w:color="auto"/>
            <w:left w:val="none" w:sz="0" w:space="0" w:color="auto"/>
            <w:bottom w:val="none" w:sz="0" w:space="0" w:color="auto"/>
            <w:right w:val="none" w:sz="0" w:space="0" w:color="auto"/>
          </w:divBdr>
          <w:divsChild>
            <w:div w:id="293215375">
              <w:marLeft w:val="0"/>
              <w:marRight w:val="0"/>
              <w:marTop w:val="180"/>
              <w:marBottom w:val="0"/>
              <w:divBdr>
                <w:top w:val="none" w:sz="0" w:space="0" w:color="auto"/>
                <w:left w:val="none" w:sz="0" w:space="0" w:color="auto"/>
                <w:bottom w:val="none" w:sz="0" w:space="0" w:color="auto"/>
                <w:right w:val="none" w:sz="0" w:space="0" w:color="auto"/>
              </w:divBdr>
            </w:div>
          </w:divsChild>
        </w:div>
        <w:div w:id="1229881042">
          <w:marLeft w:val="0"/>
          <w:marRight w:val="0"/>
          <w:marTop w:val="300"/>
          <w:marBottom w:val="0"/>
          <w:divBdr>
            <w:top w:val="none" w:sz="0" w:space="0" w:color="auto"/>
            <w:left w:val="none" w:sz="0" w:space="0" w:color="auto"/>
            <w:bottom w:val="none" w:sz="0" w:space="0" w:color="auto"/>
            <w:right w:val="none" w:sz="0" w:space="0" w:color="auto"/>
          </w:divBdr>
        </w:div>
        <w:div w:id="1716808822">
          <w:marLeft w:val="0"/>
          <w:marRight w:val="0"/>
          <w:marTop w:val="0"/>
          <w:marBottom w:val="0"/>
          <w:divBdr>
            <w:top w:val="none" w:sz="0" w:space="0" w:color="auto"/>
            <w:left w:val="none" w:sz="0" w:space="0" w:color="auto"/>
            <w:bottom w:val="none" w:sz="0" w:space="0" w:color="auto"/>
            <w:right w:val="none" w:sz="0" w:space="0" w:color="auto"/>
          </w:divBdr>
          <w:divsChild>
            <w:div w:id="2066415894">
              <w:marLeft w:val="0"/>
              <w:marRight w:val="0"/>
              <w:marTop w:val="180"/>
              <w:marBottom w:val="0"/>
              <w:divBdr>
                <w:top w:val="none" w:sz="0" w:space="0" w:color="auto"/>
                <w:left w:val="none" w:sz="0" w:space="0" w:color="auto"/>
                <w:bottom w:val="none" w:sz="0" w:space="0" w:color="auto"/>
                <w:right w:val="none" w:sz="0" w:space="0" w:color="auto"/>
              </w:divBdr>
            </w:div>
          </w:divsChild>
        </w:div>
        <w:div w:id="485822632">
          <w:marLeft w:val="0"/>
          <w:marRight w:val="0"/>
          <w:marTop w:val="0"/>
          <w:marBottom w:val="0"/>
          <w:divBdr>
            <w:top w:val="none" w:sz="0" w:space="0" w:color="auto"/>
            <w:left w:val="none" w:sz="0" w:space="0" w:color="auto"/>
            <w:bottom w:val="none" w:sz="0" w:space="0" w:color="auto"/>
            <w:right w:val="none" w:sz="0" w:space="0" w:color="auto"/>
          </w:divBdr>
          <w:divsChild>
            <w:div w:id="500506189">
              <w:marLeft w:val="0"/>
              <w:marRight w:val="0"/>
              <w:marTop w:val="180"/>
              <w:marBottom w:val="0"/>
              <w:divBdr>
                <w:top w:val="none" w:sz="0" w:space="0" w:color="auto"/>
                <w:left w:val="none" w:sz="0" w:space="0" w:color="auto"/>
                <w:bottom w:val="none" w:sz="0" w:space="0" w:color="auto"/>
                <w:right w:val="none" w:sz="0" w:space="0" w:color="auto"/>
              </w:divBdr>
            </w:div>
          </w:divsChild>
        </w:div>
        <w:div w:id="1038972850">
          <w:marLeft w:val="0"/>
          <w:marRight w:val="0"/>
          <w:marTop w:val="0"/>
          <w:marBottom w:val="0"/>
          <w:divBdr>
            <w:top w:val="none" w:sz="0" w:space="0" w:color="auto"/>
            <w:left w:val="none" w:sz="0" w:space="0" w:color="auto"/>
            <w:bottom w:val="none" w:sz="0" w:space="0" w:color="auto"/>
            <w:right w:val="none" w:sz="0" w:space="0" w:color="auto"/>
          </w:divBdr>
          <w:divsChild>
            <w:div w:id="2042169623">
              <w:marLeft w:val="0"/>
              <w:marRight w:val="0"/>
              <w:marTop w:val="180"/>
              <w:marBottom w:val="0"/>
              <w:divBdr>
                <w:top w:val="none" w:sz="0" w:space="0" w:color="auto"/>
                <w:left w:val="none" w:sz="0" w:space="0" w:color="auto"/>
                <w:bottom w:val="none" w:sz="0" w:space="0" w:color="auto"/>
                <w:right w:val="none" w:sz="0" w:space="0" w:color="auto"/>
              </w:divBdr>
            </w:div>
          </w:divsChild>
        </w:div>
        <w:div w:id="263653624">
          <w:marLeft w:val="0"/>
          <w:marRight w:val="0"/>
          <w:marTop w:val="0"/>
          <w:marBottom w:val="0"/>
          <w:divBdr>
            <w:top w:val="none" w:sz="0" w:space="0" w:color="auto"/>
            <w:left w:val="none" w:sz="0" w:space="0" w:color="auto"/>
            <w:bottom w:val="none" w:sz="0" w:space="0" w:color="auto"/>
            <w:right w:val="none" w:sz="0" w:space="0" w:color="auto"/>
          </w:divBdr>
          <w:divsChild>
            <w:div w:id="31268464">
              <w:marLeft w:val="0"/>
              <w:marRight w:val="0"/>
              <w:marTop w:val="180"/>
              <w:marBottom w:val="0"/>
              <w:divBdr>
                <w:top w:val="none" w:sz="0" w:space="0" w:color="auto"/>
                <w:left w:val="none" w:sz="0" w:space="0" w:color="auto"/>
                <w:bottom w:val="none" w:sz="0" w:space="0" w:color="auto"/>
                <w:right w:val="none" w:sz="0" w:space="0" w:color="auto"/>
              </w:divBdr>
            </w:div>
          </w:divsChild>
        </w:div>
        <w:div w:id="1130172167">
          <w:marLeft w:val="0"/>
          <w:marRight w:val="0"/>
          <w:marTop w:val="0"/>
          <w:marBottom w:val="0"/>
          <w:divBdr>
            <w:top w:val="none" w:sz="0" w:space="0" w:color="auto"/>
            <w:left w:val="none" w:sz="0" w:space="0" w:color="auto"/>
            <w:bottom w:val="none" w:sz="0" w:space="0" w:color="auto"/>
            <w:right w:val="none" w:sz="0" w:space="0" w:color="auto"/>
          </w:divBdr>
          <w:divsChild>
            <w:div w:id="526722378">
              <w:marLeft w:val="0"/>
              <w:marRight w:val="0"/>
              <w:marTop w:val="180"/>
              <w:marBottom w:val="0"/>
              <w:divBdr>
                <w:top w:val="none" w:sz="0" w:space="0" w:color="auto"/>
                <w:left w:val="none" w:sz="0" w:space="0" w:color="auto"/>
                <w:bottom w:val="none" w:sz="0" w:space="0" w:color="auto"/>
                <w:right w:val="none" w:sz="0" w:space="0" w:color="auto"/>
              </w:divBdr>
            </w:div>
          </w:divsChild>
        </w:div>
        <w:div w:id="238103414">
          <w:marLeft w:val="0"/>
          <w:marRight w:val="0"/>
          <w:marTop w:val="0"/>
          <w:marBottom w:val="0"/>
          <w:divBdr>
            <w:top w:val="none" w:sz="0" w:space="0" w:color="auto"/>
            <w:left w:val="none" w:sz="0" w:space="0" w:color="auto"/>
            <w:bottom w:val="none" w:sz="0" w:space="0" w:color="auto"/>
            <w:right w:val="none" w:sz="0" w:space="0" w:color="auto"/>
          </w:divBdr>
          <w:divsChild>
            <w:div w:id="466355834">
              <w:marLeft w:val="0"/>
              <w:marRight w:val="0"/>
              <w:marTop w:val="180"/>
              <w:marBottom w:val="0"/>
              <w:divBdr>
                <w:top w:val="none" w:sz="0" w:space="0" w:color="auto"/>
                <w:left w:val="none" w:sz="0" w:space="0" w:color="auto"/>
                <w:bottom w:val="none" w:sz="0" w:space="0" w:color="auto"/>
                <w:right w:val="none" w:sz="0" w:space="0" w:color="auto"/>
              </w:divBdr>
            </w:div>
          </w:divsChild>
        </w:div>
        <w:div w:id="1850870978">
          <w:marLeft w:val="0"/>
          <w:marRight w:val="0"/>
          <w:marTop w:val="180"/>
          <w:marBottom w:val="0"/>
          <w:divBdr>
            <w:top w:val="none" w:sz="0" w:space="0" w:color="auto"/>
            <w:left w:val="none" w:sz="0" w:space="0" w:color="auto"/>
            <w:bottom w:val="none" w:sz="0" w:space="0" w:color="auto"/>
            <w:right w:val="none" w:sz="0" w:space="0" w:color="auto"/>
          </w:divBdr>
        </w:div>
        <w:div w:id="1605917685">
          <w:marLeft w:val="0"/>
          <w:marRight w:val="0"/>
          <w:marTop w:val="0"/>
          <w:marBottom w:val="0"/>
          <w:divBdr>
            <w:top w:val="none" w:sz="0" w:space="0" w:color="auto"/>
            <w:left w:val="none" w:sz="0" w:space="0" w:color="auto"/>
            <w:bottom w:val="none" w:sz="0" w:space="0" w:color="auto"/>
            <w:right w:val="none" w:sz="0" w:space="0" w:color="auto"/>
          </w:divBdr>
          <w:divsChild>
            <w:div w:id="1786345770">
              <w:marLeft w:val="0"/>
              <w:marRight w:val="0"/>
              <w:marTop w:val="180"/>
              <w:marBottom w:val="0"/>
              <w:divBdr>
                <w:top w:val="none" w:sz="0" w:space="0" w:color="auto"/>
                <w:left w:val="none" w:sz="0" w:space="0" w:color="auto"/>
                <w:bottom w:val="none" w:sz="0" w:space="0" w:color="auto"/>
                <w:right w:val="none" w:sz="0" w:space="0" w:color="auto"/>
              </w:divBdr>
            </w:div>
          </w:divsChild>
        </w:div>
        <w:div w:id="606349790">
          <w:marLeft w:val="0"/>
          <w:marRight w:val="0"/>
          <w:marTop w:val="0"/>
          <w:marBottom w:val="0"/>
          <w:divBdr>
            <w:top w:val="none" w:sz="0" w:space="0" w:color="auto"/>
            <w:left w:val="none" w:sz="0" w:space="0" w:color="auto"/>
            <w:bottom w:val="none" w:sz="0" w:space="0" w:color="auto"/>
            <w:right w:val="none" w:sz="0" w:space="0" w:color="auto"/>
          </w:divBdr>
          <w:divsChild>
            <w:div w:id="1903523986">
              <w:marLeft w:val="0"/>
              <w:marRight w:val="0"/>
              <w:marTop w:val="180"/>
              <w:marBottom w:val="0"/>
              <w:divBdr>
                <w:top w:val="none" w:sz="0" w:space="0" w:color="auto"/>
                <w:left w:val="none" w:sz="0" w:space="0" w:color="auto"/>
                <w:bottom w:val="none" w:sz="0" w:space="0" w:color="auto"/>
                <w:right w:val="none" w:sz="0" w:space="0" w:color="auto"/>
              </w:divBdr>
            </w:div>
          </w:divsChild>
        </w:div>
        <w:div w:id="581529104">
          <w:marLeft w:val="0"/>
          <w:marRight w:val="0"/>
          <w:marTop w:val="0"/>
          <w:marBottom w:val="0"/>
          <w:divBdr>
            <w:top w:val="none" w:sz="0" w:space="0" w:color="auto"/>
            <w:left w:val="none" w:sz="0" w:space="0" w:color="auto"/>
            <w:bottom w:val="none" w:sz="0" w:space="0" w:color="auto"/>
            <w:right w:val="none" w:sz="0" w:space="0" w:color="auto"/>
          </w:divBdr>
          <w:divsChild>
            <w:div w:id="843934928">
              <w:marLeft w:val="0"/>
              <w:marRight w:val="0"/>
              <w:marTop w:val="180"/>
              <w:marBottom w:val="0"/>
              <w:divBdr>
                <w:top w:val="none" w:sz="0" w:space="0" w:color="auto"/>
                <w:left w:val="none" w:sz="0" w:space="0" w:color="auto"/>
                <w:bottom w:val="none" w:sz="0" w:space="0" w:color="auto"/>
                <w:right w:val="none" w:sz="0" w:space="0" w:color="auto"/>
              </w:divBdr>
            </w:div>
          </w:divsChild>
        </w:div>
        <w:div w:id="925960479">
          <w:marLeft w:val="0"/>
          <w:marRight w:val="0"/>
          <w:marTop w:val="0"/>
          <w:marBottom w:val="0"/>
          <w:divBdr>
            <w:top w:val="none" w:sz="0" w:space="0" w:color="auto"/>
            <w:left w:val="none" w:sz="0" w:space="0" w:color="auto"/>
            <w:bottom w:val="none" w:sz="0" w:space="0" w:color="auto"/>
            <w:right w:val="none" w:sz="0" w:space="0" w:color="auto"/>
          </w:divBdr>
          <w:divsChild>
            <w:div w:id="316349870">
              <w:marLeft w:val="0"/>
              <w:marRight w:val="0"/>
              <w:marTop w:val="180"/>
              <w:marBottom w:val="0"/>
              <w:divBdr>
                <w:top w:val="none" w:sz="0" w:space="0" w:color="auto"/>
                <w:left w:val="none" w:sz="0" w:space="0" w:color="auto"/>
                <w:bottom w:val="none" w:sz="0" w:space="0" w:color="auto"/>
                <w:right w:val="none" w:sz="0" w:space="0" w:color="auto"/>
              </w:divBdr>
            </w:div>
          </w:divsChild>
        </w:div>
        <w:div w:id="915822792">
          <w:marLeft w:val="0"/>
          <w:marRight w:val="0"/>
          <w:marTop w:val="0"/>
          <w:marBottom w:val="0"/>
          <w:divBdr>
            <w:top w:val="none" w:sz="0" w:space="0" w:color="auto"/>
            <w:left w:val="none" w:sz="0" w:space="0" w:color="auto"/>
            <w:bottom w:val="none" w:sz="0" w:space="0" w:color="auto"/>
            <w:right w:val="none" w:sz="0" w:space="0" w:color="auto"/>
          </w:divBdr>
          <w:divsChild>
            <w:div w:id="1965576426">
              <w:marLeft w:val="0"/>
              <w:marRight w:val="0"/>
              <w:marTop w:val="180"/>
              <w:marBottom w:val="0"/>
              <w:divBdr>
                <w:top w:val="none" w:sz="0" w:space="0" w:color="auto"/>
                <w:left w:val="none" w:sz="0" w:space="0" w:color="auto"/>
                <w:bottom w:val="none" w:sz="0" w:space="0" w:color="auto"/>
                <w:right w:val="none" w:sz="0" w:space="0" w:color="auto"/>
              </w:divBdr>
            </w:div>
          </w:divsChild>
        </w:div>
        <w:div w:id="738140527">
          <w:marLeft w:val="0"/>
          <w:marRight w:val="0"/>
          <w:marTop w:val="0"/>
          <w:marBottom w:val="0"/>
          <w:divBdr>
            <w:top w:val="none" w:sz="0" w:space="0" w:color="auto"/>
            <w:left w:val="none" w:sz="0" w:space="0" w:color="auto"/>
            <w:bottom w:val="none" w:sz="0" w:space="0" w:color="auto"/>
            <w:right w:val="none" w:sz="0" w:space="0" w:color="auto"/>
          </w:divBdr>
          <w:divsChild>
            <w:div w:id="590744547">
              <w:marLeft w:val="0"/>
              <w:marRight w:val="0"/>
              <w:marTop w:val="180"/>
              <w:marBottom w:val="0"/>
              <w:divBdr>
                <w:top w:val="none" w:sz="0" w:space="0" w:color="auto"/>
                <w:left w:val="none" w:sz="0" w:space="0" w:color="auto"/>
                <w:bottom w:val="none" w:sz="0" w:space="0" w:color="auto"/>
                <w:right w:val="none" w:sz="0" w:space="0" w:color="auto"/>
              </w:divBdr>
            </w:div>
          </w:divsChild>
        </w:div>
        <w:div w:id="1257791592">
          <w:marLeft w:val="0"/>
          <w:marRight w:val="0"/>
          <w:marTop w:val="0"/>
          <w:marBottom w:val="0"/>
          <w:divBdr>
            <w:top w:val="none" w:sz="0" w:space="0" w:color="auto"/>
            <w:left w:val="none" w:sz="0" w:space="0" w:color="auto"/>
            <w:bottom w:val="none" w:sz="0" w:space="0" w:color="auto"/>
            <w:right w:val="none" w:sz="0" w:space="0" w:color="auto"/>
          </w:divBdr>
          <w:divsChild>
            <w:div w:id="968587848">
              <w:marLeft w:val="0"/>
              <w:marRight w:val="0"/>
              <w:marTop w:val="180"/>
              <w:marBottom w:val="0"/>
              <w:divBdr>
                <w:top w:val="none" w:sz="0" w:space="0" w:color="auto"/>
                <w:left w:val="none" w:sz="0" w:space="0" w:color="auto"/>
                <w:bottom w:val="none" w:sz="0" w:space="0" w:color="auto"/>
                <w:right w:val="none" w:sz="0" w:space="0" w:color="auto"/>
              </w:divBdr>
            </w:div>
          </w:divsChild>
        </w:div>
        <w:div w:id="721948056">
          <w:marLeft w:val="0"/>
          <w:marRight w:val="0"/>
          <w:marTop w:val="0"/>
          <w:marBottom w:val="0"/>
          <w:divBdr>
            <w:top w:val="none" w:sz="0" w:space="0" w:color="auto"/>
            <w:left w:val="none" w:sz="0" w:space="0" w:color="auto"/>
            <w:bottom w:val="none" w:sz="0" w:space="0" w:color="auto"/>
            <w:right w:val="none" w:sz="0" w:space="0" w:color="auto"/>
          </w:divBdr>
          <w:divsChild>
            <w:div w:id="475267884">
              <w:marLeft w:val="0"/>
              <w:marRight w:val="0"/>
              <w:marTop w:val="180"/>
              <w:marBottom w:val="0"/>
              <w:divBdr>
                <w:top w:val="none" w:sz="0" w:space="0" w:color="auto"/>
                <w:left w:val="none" w:sz="0" w:space="0" w:color="auto"/>
                <w:bottom w:val="none" w:sz="0" w:space="0" w:color="auto"/>
                <w:right w:val="none" w:sz="0" w:space="0" w:color="auto"/>
              </w:divBdr>
            </w:div>
          </w:divsChild>
        </w:div>
        <w:div w:id="655691334">
          <w:marLeft w:val="0"/>
          <w:marRight w:val="0"/>
          <w:marTop w:val="0"/>
          <w:marBottom w:val="0"/>
          <w:divBdr>
            <w:top w:val="none" w:sz="0" w:space="0" w:color="auto"/>
            <w:left w:val="none" w:sz="0" w:space="0" w:color="auto"/>
            <w:bottom w:val="none" w:sz="0" w:space="0" w:color="auto"/>
            <w:right w:val="none" w:sz="0" w:space="0" w:color="auto"/>
          </w:divBdr>
          <w:divsChild>
            <w:div w:id="453868127">
              <w:marLeft w:val="0"/>
              <w:marRight w:val="0"/>
              <w:marTop w:val="180"/>
              <w:marBottom w:val="0"/>
              <w:divBdr>
                <w:top w:val="none" w:sz="0" w:space="0" w:color="auto"/>
                <w:left w:val="none" w:sz="0" w:space="0" w:color="auto"/>
                <w:bottom w:val="none" w:sz="0" w:space="0" w:color="auto"/>
                <w:right w:val="none" w:sz="0" w:space="0" w:color="auto"/>
              </w:divBdr>
            </w:div>
          </w:divsChild>
        </w:div>
        <w:div w:id="665086015">
          <w:marLeft w:val="0"/>
          <w:marRight w:val="0"/>
          <w:marTop w:val="180"/>
          <w:marBottom w:val="0"/>
          <w:divBdr>
            <w:top w:val="none" w:sz="0" w:space="0" w:color="auto"/>
            <w:left w:val="none" w:sz="0" w:space="0" w:color="auto"/>
            <w:bottom w:val="none" w:sz="0" w:space="0" w:color="auto"/>
            <w:right w:val="none" w:sz="0" w:space="0" w:color="auto"/>
          </w:divBdr>
        </w:div>
        <w:div w:id="848831708">
          <w:marLeft w:val="0"/>
          <w:marRight w:val="0"/>
          <w:marTop w:val="0"/>
          <w:marBottom w:val="0"/>
          <w:divBdr>
            <w:top w:val="none" w:sz="0" w:space="0" w:color="auto"/>
            <w:left w:val="none" w:sz="0" w:space="0" w:color="auto"/>
            <w:bottom w:val="none" w:sz="0" w:space="0" w:color="auto"/>
            <w:right w:val="none" w:sz="0" w:space="0" w:color="auto"/>
          </w:divBdr>
          <w:divsChild>
            <w:div w:id="1519541916">
              <w:marLeft w:val="0"/>
              <w:marRight w:val="0"/>
              <w:marTop w:val="180"/>
              <w:marBottom w:val="0"/>
              <w:divBdr>
                <w:top w:val="none" w:sz="0" w:space="0" w:color="auto"/>
                <w:left w:val="none" w:sz="0" w:space="0" w:color="auto"/>
                <w:bottom w:val="none" w:sz="0" w:space="0" w:color="auto"/>
                <w:right w:val="none" w:sz="0" w:space="0" w:color="auto"/>
              </w:divBdr>
            </w:div>
          </w:divsChild>
        </w:div>
        <w:div w:id="1131703973">
          <w:marLeft w:val="0"/>
          <w:marRight w:val="0"/>
          <w:marTop w:val="0"/>
          <w:marBottom w:val="0"/>
          <w:divBdr>
            <w:top w:val="none" w:sz="0" w:space="0" w:color="auto"/>
            <w:left w:val="none" w:sz="0" w:space="0" w:color="auto"/>
            <w:bottom w:val="none" w:sz="0" w:space="0" w:color="auto"/>
            <w:right w:val="none" w:sz="0" w:space="0" w:color="auto"/>
          </w:divBdr>
          <w:divsChild>
            <w:div w:id="288824355">
              <w:marLeft w:val="0"/>
              <w:marRight w:val="0"/>
              <w:marTop w:val="180"/>
              <w:marBottom w:val="0"/>
              <w:divBdr>
                <w:top w:val="none" w:sz="0" w:space="0" w:color="auto"/>
                <w:left w:val="none" w:sz="0" w:space="0" w:color="auto"/>
                <w:bottom w:val="none" w:sz="0" w:space="0" w:color="auto"/>
                <w:right w:val="none" w:sz="0" w:space="0" w:color="auto"/>
              </w:divBdr>
            </w:div>
          </w:divsChild>
        </w:div>
        <w:div w:id="427505753">
          <w:marLeft w:val="0"/>
          <w:marRight w:val="0"/>
          <w:marTop w:val="0"/>
          <w:marBottom w:val="0"/>
          <w:divBdr>
            <w:top w:val="none" w:sz="0" w:space="0" w:color="auto"/>
            <w:left w:val="none" w:sz="0" w:space="0" w:color="auto"/>
            <w:bottom w:val="none" w:sz="0" w:space="0" w:color="auto"/>
            <w:right w:val="none" w:sz="0" w:space="0" w:color="auto"/>
          </w:divBdr>
          <w:divsChild>
            <w:div w:id="1380938771">
              <w:marLeft w:val="0"/>
              <w:marRight w:val="0"/>
              <w:marTop w:val="180"/>
              <w:marBottom w:val="0"/>
              <w:divBdr>
                <w:top w:val="none" w:sz="0" w:space="0" w:color="auto"/>
                <w:left w:val="none" w:sz="0" w:space="0" w:color="auto"/>
                <w:bottom w:val="none" w:sz="0" w:space="0" w:color="auto"/>
                <w:right w:val="none" w:sz="0" w:space="0" w:color="auto"/>
              </w:divBdr>
            </w:div>
          </w:divsChild>
        </w:div>
        <w:div w:id="998920533">
          <w:marLeft w:val="0"/>
          <w:marRight w:val="0"/>
          <w:marTop w:val="0"/>
          <w:marBottom w:val="0"/>
          <w:divBdr>
            <w:top w:val="none" w:sz="0" w:space="0" w:color="auto"/>
            <w:left w:val="none" w:sz="0" w:space="0" w:color="auto"/>
            <w:bottom w:val="none" w:sz="0" w:space="0" w:color="auto"/>
            <w:right w:val="none" w:sz="0" w:space="0" w:color="auto"/>
          </w:divBdr>
          <w:divsChild>
            <w:div w:id="890924679">
              <w:marLeft w:val="0"/>
              <w:marRight w:val="0"/>
              <w:marTop w:val="180"/>
              <w:marBottom w:val="0"/>
              <w:divBdr>
                <w:top w:val="none" w:sz="0" w:space="0" w:color="auto"/>
                <w:left w:val="none" w:sz="0" w:space="0" w:color="auto"/>
                <w:bottom w:val="none" w:sz="0" w:space="0" w:color="auto"/>
                <w:right w:val="none" w:sz="0" w:space="0" w:color="auto"/>
              </w:divBdr>
            </w:div>
          </w:divsChild>
        </w:div>
        <w:div w:id="1192719001">
          <w:marLeft w:val="0"/>
          <w:marRight w:val="0"/>
          <w:marTop w:val="300"/>
          <w:marBottom w:val="0"/>
          <w:divBdr>
            <w:top w:val="none" w:sz="0" w:space="0" w:color="auto"/>
            <w:left w:val="none" w:sz="0" w:space="0" w:color="auto"/>
            <w:bottom w:val="none" w:sz="0" w:space="0" w:color="auto"/>
            <w:right w:val="none" w:sz="0" w:space="0" w:color="auto"/>
          </w:divBdr>
        </w:div>
        <w:div w:id="1957442348">
          <w:marLeft w:val="0"/>
          <w:marRight w:val="0"/>
          <w:marTop w:val="0"/>
          <w:marBottom w:val="0"/>
          <w:divBdr>
            <w:top w:val="none" w:sz="0" w:space="0" w:color="auto"/>
            <w:left w:val="none" w:sz="0" w:space="0" w:color="auto"/>
            <w:bottom w:val="none" w:sz="0" w:space="0" w:color="auto"/>
            <w:right w:val="none" w:sz="0" w:space="0" w:color="auto"/>
          </w:divBdr>
          <w:divsChild>
            <w:div w:id="2057699410">
              <w:marLeft w:val="0"/>
              <w:marRight w:val="0"/>
              <w:marTop w:val="180"/>
              <w:marBottom w:val="0"/>
              <w:divBdr>
                <w:top w:val="none" w:sz="0" w:space="0" w:color="auto"/>
                <w:left w:val="none" w:sz="0" w:space="0" w:color="auto"/>
                <w:bottom w:val="none" w:sz="0" w:space="0" w:color="auto"/>
                <w:right w:val="none" w:sz="0" w:space="0" w:color="auto"/>
              </w:divBdr>
            </w:div>
          </w:divsChild>
        </w:div>
        <w:div w:id="769353766">
          <w:marLeft w:val="0"/>
          <w:marRight w:val="0"/>
          <w:marTop w:val="0"/>
          <w:marBottom w:val="0"/>
          <w:divBdr>
            <w:top w:val="none" w:sz="0" w:space="0" w:color="auto"/>
            <w:left w:val="none" w:sz="0" w:space="0" w:color="auto"/>
            <w:bottom w:val="none" w:sz="0" w:space="0" w:color="auto"/>
            <w:right w:val="none" w:sz="0" w:space="0" w:color="auto"/>
          </w:divBdr>
          <w:divsChild>
            <w:div w:id="895045619">
              <w:marLeft w:val="0"/>
              <w:marRight w:val="0"/>
              <w:marTop w:val="180"/>
              <w:marBottom w:val="0"/>
              <w:divBdr>
                <w:top w:val="none" w:sz="0" w:space="0" w:color="auto"/>
                <w:left w:val="none" w:sz="0" w:space="0" w:color="auto"/>
                <w:bottom w:val="none" w:sz="0" w:space="0" w:color="auto"/>
                <w:right w:val="none" w:sz="0" w:space="0" w:color="auto"/>
              </w:divBdr>
            </w:div>
          </w:divsChild>
        </w:div>
        <w:div w:id="1969815715">
          <w:marLeft w:val="0"/>
          <w:marRight w:val="0"/>
          <w:marTop w:val="0"/>
          <w:marBottom w:val="0"/>
          <w:divBdr>
            <w:top w:val="none" w:sz="0" w:space="0" w:color="auto"/>
            <w:left w:val="none" w:sz="0" w:space="0" w:color="auto"/>
            <w:bottom w:val="none" w:sz="0" w:space="0" w:color="auto"/>
            <w:right w:val="none" w:sz="0" w:space="0" w:color="auto"/>
          </w:divBdr>
          <w:divsChild>
            <w:div w:id="640967227">
              <w:marLeft w:val="0"/>
              <w:marRight w:val="0"/>
              <w:marTop w:val="180"/>
              <w:marBottom w:val="0"/>
              <w:divBdr>
                <w:top w:val="none" w:sz="0" w:space="0" w:color="auto"/>
                <w:left w:val="none" w:sz="0" w:space="0" w:color="auto"/>
                <w:bottom w:val="none" w:sz="0" w:space="0" w:color="auto"/>
                <w:right w:val="none" w:sz="0" w:space="0" w:color="auto"/>
              </w:divBdr>
            </w:div>
          </w:divsChild>
        </w:div>
        <w:div w:id="921991185">
          <w:marLeft w:val="0"/>
          <w:marRight w:val="0"/>
          <w:marTop w:val="0"/>
          <w:marBottom w:val="0"/>
          <w:divBdr>
            <w:top w:val="none" w:sz="0" w:space="0" w:color="auto"/>
            <w:left w:val="none" w:sz="0" w:space="0" w:color="auto"/>
            <w:bottom w:val="none" w:sz="0" w:space="0" w:color="auto"/>
            <w:right w:val="none" w:sz="0" w:space="0" w:color="auto"/>
          </w:divBdr>
          <w:divsChild>
            <w:div w:id="2074162539">
              <w:marLeft w:val="0"/>
              <w:marRight w:val="0"/>
              <w:marTop w:val="180"/>
              <w:marBottom w:val="0"/>
              <w:divBdr>
                <w:top w:val="none" w:sz="0" w:space="0" w:color="auto"/>
                <w:left w:val="none" w:sz="0" w:space="0" w:color="auto"/>
                <w:bottom w:val="none" w:sz="0" w:space="0" w:color="auto"/>
                <w:right w:val="none" w:sz="0" w:space="0" w:color="auto"/>
              </w:divBdr>
            </w:div>
          </w:divsChild>
        </w:div>
        <w:div w:id="2016691595">
          <w:marLeft w:val="0"/>
          <w:marRight w:val="0"/>
          <w:marTop w:val="0"/>
          <w:marBottom w:val="0"/>
          <w:divBdr>
            <w:top w:val="none" w:sz="0" w:space="0" w:color="auto"/>
            <w:left w:val="none" w:sz="0" w:space="0" w:color="auto"/>
            <w:bottom w:val="none" w:sz="0" w:space="0" w:color="auto"/>
            <w:right w:val="none" w:sz="0" w:space="0" w:color="auto"/>
          </w:divBdr>
          <w:divsChild>
            <w:div w:id="1564872230">
              <w:marLeft w:val="0"/>
              <w:marRight w:val="0"/>
              <w:marTop w:val="180"/>
              <w:marBottom w:val="0"/>
              <w:divBdr>
                <w:top w:val="none" w:sz="0" w:space="0" w:color="auto"/>
                <w:left w:val="none" w:sz="0" w:space="0" w:color="auto"/>
                <w:bottom w:val="none" w:sz="0" w:space="0" w:color="auto"/>
                <w:right w:val="none" w:sz="0" w:space="0" w:color="auto"/>
              </w:divBdr>
            </w:div>
          </w:divsChild>
        </w:div>
        <w:div w:id="1890795912">
          <w:marLeft w:val="0"/>
          <w:marRight w:val="0"/>
          <w:marTop w:val="0"/>
          <w:marBottom w:val="0"/>
          <w:divBdr>
            <w:top w:val="none" w:sz="0" w:space="0" w:color="auto"/>
            <w:left w:val="none" w:sz="0" w:space="0" w:color="auto"/>
            <w:bottom w:val="none" w:sz="0" w:space="0" w:color="auto"/>
            <w:right w:val="none" w:sz="0" w:space="0" w:color="auto"/>
          </w:divBdr>
          <w:divsChild>
            <w:div w:id="138234283">
              <w:marLeft w:val="0"/>
              <w:marRight w:val="0"/>
              <w:marTop w:val="180"/>
              <w:marBottom w:val="0"/>
              <w:divBdr>
                <w:top w:val="none" w:sz="0" w:space="0" w:color="auto"/>
                <w:left w:val="none" w:sz="0" w:space="0" w:color="auto"/>
                <w:bottom w:val="none" w:sz="0" w:space="0" w:color="auto"/>
                <w:right w:val="none" w:sz="0" w:space="0" w:color="auto"/>
              </w:divBdr>
            </w:div>
          </w:divsChild>
        </w:div>
        <w:div w:id="545992814">
          <w:marLeft w:val="0"/>
          <w:marRight w:val="0"/>
          <w:marTop w:val="0"/>
          <w:marBottom w:val="0"/>
          <w:divBdr>
            <w:top w:val="none" w:sz="0" w:space="0" w:color="auto"/>
            <w:left w:val="none" w:sz="0" w:space="0" w:color="auto"/>
            <w:bottom w:val="none" w:sz="0" w:space="0" w:color="auto"/>
            <w:right w:val="none" w:sz="0" w:space="0" w:color="auto"/>
          </w:divBdr>
          <w:divsChild>
            <w:div w:id="648561062">
              <w:marLeft w:val="0"/>
              <w:marRight w:val="0"/>
              <w:marTop w:val="180"/>
              <w:marBottom w:val="0"/>
              <w:divBdr>
                <w:top w:val="none" w:sz="0" w:space="0" w:color="auto"/>
                <w:left w:val="none" w:sz="0" w:space="0" w:color="auto"/>
                <w:bottom w:val="none" w:sz="0" w:space="0" w:color="auto"/>
                <w:right w:val="none" w:sz="0" w:space="0" w:color="auto"/>
              </w:divBdr>
            </w:div>
          </w:divsChild>
        </w:div>
        <w:div w:id="385032995">
          <w:marLeft w:val="0"/>
          <w:marRight w:val="0"/>
          <w:marTop w:val="0"/>
          <w:marBottom w:val="0"/>
          <w:divBdr>
            <w:top w:val="none" w:sz="0" w:space="0" w:color="auto"/>
            <w:left w:val="none" w:sz="0" w:space="0" w:color="auto"/>
            <w:bottom w:val="none" w:sz="0" w:space="0" w:color="auto"/>
            <w:right w:val="none" w:sz="0" w:space="0" w:color="auto"/>
          </w:divBdr>
          <w:divsChild>
            <w:div w:id="1976059877">
              <w:marLeft w:val="0"/>
              <w:marRight w:val="0"/>
              <w:marTop w:val="180"/>
              <w:marBottom w:val="0"/>
              <w:divBdr>
                <w:top w:val="none" w:sz="0" w:space="0" w:color="auto"/>
                <w:left w:val="none" w:sz="0" w:space="0" w:color="auto"/>
                <w:bottom w:val="none" w:sz="0" w:space="0" w:color="auto"/>
                <w:right w:val="none" w:sz="0" w:space="0" w:color="auto"/>
              </w:divBdr>
            </w:div>
          </w:divsChild>
        </w:div>
        <w:div w:id="1462066697">
          <w:marLeft w:val="0"/>
          <w:marRight w:val="0"/>
          <w:marTop w:val="0"/>
          <w:marBottom w:val="0"/>
          <w:divBdr>
            <w:top w:val="none" w:sz="0" w:space="0" w:color="auto"/>
            <w:left w:val="none" w:sz="0" w:space="0" w:color="auto"/>
            <w:bottom w:val="none" w:sz="0" w:space="0" w:color="auto"/>
            <w:right w:val="none" w:sz="0" w:space="0" w:color="auto"/>
          </w:divBdr>
          <w:divsChild>
            <w:div w:id="2014992748">
              <w:marLeft w:val="0"/>
              <w:marRight w:val="0"/>
              <w:marTop w:val="180"/>
              <w:marBottom w:val="0"/>
              <w:divBdr>
                <w:top w:val="none" w:sz="0" w:space="0" w:color="auto"/>
                <w:left w:val="none" w:sz="0" w:space="0" w:color="auto"/>
                <w:bottom w:val="none" w:sz="0" w:space="0" w:color="auto"/>
                <w:right w:val="none" w:sz="0" w:space="0" w:color="auto"/>
              </w:divBdr>
            </w:div>
          </w:divsChild>
        </w:div>
        <w:div w:id="1502768265">
          <w:marLeft w:val="0"/>
          <w:marRight w:val="0"/>
          <w:marTop w:val="0"/>
          <w:marBottom w:val="0"/>
          <w:divBdr>
            <w:top w:val="none" w:sz="0" w:space="0" w:color="auto"/>
            <w:left w:val="none" w:sz="0" w:space="0" w:color="auto"/>
            <w:bottom w:val="none" w:sz="0" w:space="0" w:color="auto"/>
            <w:right w:val="none" w:sz="0" w:space="0" w:color="auto"/>
          </w:divBdr>
          <w:divsChild>
            <w:div w:id="388964119">
              <w:marLeft w:val="0"/>
              <w:marRight w:val="0"/>
              <w:marTop w:val="180"/>
              <w:marBottom w:val="0"/>
              <w:divBdr>
                <w:top w:val="none" w:sz="0" w:space="0" w:color="auto"/>
                <w:left w:val="none" w:sz="0" w:space="0" w:color="auto"/>
                <w:bottom w:val="none" w:sz="0" w:space="0" w:color="auto"/>
                <w:right w:val="none" w:sz="0" w:space="0" w:color="auto"/>
              </w:divBdr>
            </w:div>
          </w:divsChild>
        </w:div>
        <w:div w:id="313530232">
          <w:marLeft w:val="0"/>
          <w:marRight w:val="0"/>
          <w:marTop w:val="0"/>
          <w:marBottom w:val="0"/>
          <w:divBdr>
            <w:top w:val="none" w:sz="0" w:space="0" w:color="auto"/>
            <w:left w:val="none" w:sz="0" w:space="0" w:color="auto"/>
            <w:bottom w:val="none" w:sz="0" w:space="0" w:color="auto"/>
            <w:right w:val="none" w:sz="0" w:space="0" w:color="auto"/>
          </w:divBdr>
          <w:divsChild>
            <w:div w:id="1554152854">
              <w:marLeft w:val="0"/>
              <w:marRight w:val="0"/>
              <w:marTop w:val="180"/>
              <w:marBottom w:val="0"/>
              <w:divBdr>
                <w:top w:val="none" w:sz="0" w:space="0" w:color="auto"/>
                <w:left w:val="none" w:sz="0" w:space="0" w:color="auto"/>
                <w:bottom w:val="none" w:sz="0" w:space="0" w:color="auto"/>
                <w:right w:val="none" w:sz="0" w:space="0" w:color="auto"/>
              </w:divBdr>
            </w:div>
          </w:divsChild>
        </w:div>
        <w:div w:id="1808432223">
          <w:marLeft w:val="0"/>
          <w:marRight w:val="0"/>
          <w:marTop w:val="0"/>
          <w:marBottom w:val="0"/>
          <w:divBdr>
            <w:top w:val="none" w:sz="0" w:space="0" w:color="auto"/>
            <w:left w:val="none" w:sz="0" w:space="0" w:color="auto"/>
            <w:bottom w:val="none" w:sz="0" w:space="0" w:color="auto"/>
            <w:right w:val="none" w:sz="0" w:space="0" w:color="auto"/>
          </w:divBdr>
          <w:divsChild>
            <w:div w:id="1552113041">
              <w:marLeft w:val="0"/>
              <w:marRight w:val="0"/>
              <w:marTop w:val="180"/>
              <w:marBottom w:val="0"/>
              <w:divBdr>
                <w:top w:val="none" w:sz="0" w:space="0" w:color="auto"/>
                <w:left w:val="none" w:sz="0" w:space="0" w:color="auto"/>
                <w:bottom w:val="none" w:sz="0" w:space="0" w:color="auto"/>
                <w:right w:val="none" w:sz="0" w:space="0" w:color="auto"/>
              </w:divBdr>
            </w:div>
          </w:divsChild>
        </w:div>
        <w:div w:id="81074849">
          <w:marLeft w:val="0"/>
          <w:marRight w:val="0"/>
          <w:marTop w:val="300"/>
          <w:marBottom w:val="0"/>
          <w:divBdr>
            <w:top w:val="none" w:sz="0" w:space="0" w:color="auto"/>
            <w:left w:val="none" w:sz="0" w:space="0" w:color="auto"/>
            <w:bottom w:val="none" w:sz="0" w:space="0" w:color="auto"/>
            <w:right w:val="none" w:sz="0" w:space="0" w:color="auto"/>
          </w:divBdr>
        </w:div>
        <w:div w:id="1307276079">
          <w:marLeft w:val="0"/>
          <w:marRight w:val="0"/>
          <w:marTop w:val="0"/>
          <w:marBottom w:val="0"/>
          <w:divBdr>
            <w:top w:val="none" w:sz="0" w:space="0" w:color="auto"/>
            <w:left w:val="none" w:sz="0" w:space="0" w:color="auto"/>
            <w:bottom w:val="none" w:sz="0" w:space="0" w:color="auto"/>
            <w:right w:val="none" w:sz="0" w:space="0" w:color="auto"/>
          </w:divBdr>
          <w:divsChild>
            <w:div w:id="514542945">
              <w:marLeft w:val="0"/>
              <w:marRight w:val="0"/>
              <w:marTop w:val="180"/>
              <w:marBottom w:val="0"/>
              <w:divBdr>
                <w:top w:val="none" w:sz="0" w:space="0" w:color="auto"/>
                <w:left w:val="none" w:sz="0" w:space="0" w:color="auto"/>
                <w:bottom w:val="none" w:sz="0" w:space="0" w:color="auto"/>
                <w:right w:val="none" w:sz="0" w:space="0" w:color="auto"/>
              </w:divBdr>
            </w:div>
          </w:divsChild>
        </w:div>
        <w:div w:id="61678450">
          <w:marLeft w:val="0"/>
          <w:marRight w:val="0"/>
          <w:marTop w:val="0"/>
          <w:marBottom w:val="0"/>
          <w:divBdr>
            <w:top w:val="none" w:sz="0" w:space="0" w:color="auto"/>
            <w:left w:val="none" w:sz="0" w:space="0" w:color="auto"/>
            <w:bottom w:val="none" w:sz="0" w:space="0" w:color="auto"/>
            <w:right w:val="none" w:sz="0" w:space="0" w:color="auto"/>
          </w:divBdr>
          <w:divsChild>
            <w:div w:id="119956177">
              <w:marLeft w:val="0"/>
              <w:marRight w:val="0"/>
              <w:marTop w:val="180"/>
              <w:marBottom w:val="0"/>
              <w:divBdr>
                <w:top w:val="none" w:sz="0" w:space="0" w:color="auto"/>
                <w:left w:val="none" w:sz="0" w:space="0" w:color="auto"/>
                <w:bottom w:val="none" w:sz="0" w:space="0" w:color="auto"/>
                <w:right w:val="none" w:sz="0" w:space="0" w:color="auto"/>
              </w:divBdr>
            </w:div>
          </w:divsChild>
        </w:div>
        <w:div w:id="673725353">
          <w:marLeft w:val="0"/>
          <w:marRight w:val="0"/>
          <w:marTop w:val="0"/>
          <w:marBottom w:val="0"/>
          <w:divBdr>
            <w:top w:val="none" w:sz="0" w:space="0" w:color="auto"/>
            <w:left w:val="none" w:sz="0" w:space="0" w:color="auto"/>
            <w:bottom w:val="none" w:sz="0" w:space="0" w:color="auto"/>
            <w:right w:val="none" w:sz="0" w:space="0" w:color="auto"/>
          </w:divBdr>
          <w:divsChild>
            <w:div w:id="1735355811">
              <w:marLeft w:val="0"/>
              <w:marRight w:val="0"/>
              <w:marTop w:val="180"/>
              <w:marBottom w:val="0"/>
              <w:divBdr>
                <w:top w:val="none" w:sz="0" w:space="0" w:color="auto"/>
                <w:left w:val="none" w:sz="0" w:space="0" w:color="auto"/>
                <w:bottom w:val="none" w:sz="0" w:space="0" w:color="auto"/>
                <w:right w:val="none" w:sz="0" w:space="0" w:color="auto"/>
              </w:divBdr>
            </w:div>
          </w:divsChild>
        </w:div>
        <w:div w:id="1065104877">
          <w:marLeft w:val="0"/>
          <w:marRight w:val="0"/>
          <w:marTop w:val="0"/>
          <w:marBottom w:val="0"/>
          <w:divBdr>
            <w:top w:val="none" w:sz="0" w:space="0" w:color="auto"/>
            <w:left w:val="none" w:sz="0" w:space="0" w:color="auto"/>
            <w:bottom w:val="none" w:sz="0" w:space="0" w:color="auto"/>
            <w:right w:val="none" w:sz="0" w:space="0" w:color="auto"/>
          </w:divBdr>
          <w:divsChild>
            <w:div w:id="1831173948">
              <w:marLeft w:val="0"/>
              <w:marRight w:val="0"/>
              <w:marTop w:val="180"/>
              <w:marBottom w:val="0"/>
              <w:divBdr>
                <w:top w:val="none" w:sz="0" w:space="0" w:color="auto"/>
                <w:left w:val="none" w:sz="0" w:space="0" w:color="auto"/>
                <w:bottom w:val="none" w:sz="0" w:space="0" w:color="auto"/>
                <w:right w:val="none" w:sz="0" w:space="0" w:color="auto"/>
              </w:divBdr>
            </w:div>
          </w:divsChild>
        </w:div>
        <w:div w:id="2059235425">
          <w:marLeft w:val="0"/>
          <w:marRight w:val="0"/>
          <w:marTop w:val="0"/>
          <w:marBottom w:val="0"/>
          <w:divBdr>
            <w:top w:val="none" w:sz="0" w:space="0" w:color="auto"/>
            <w:left w:val="none" w:sz="0" w:space="0" w:color="auto"/>
            <w:bottom w:val="none" w:sz="0" w:space="0" w:color="auto"/>
            <w:right w:val="none" w:sz="0" w:space="0" w:color="auto"/>
          </w:divBdr>
          <w:divsChild>
            <w:div w:id="1545213329">
              <w:marLeft w:val="0"/>
              <w:marRight w:val="0"/>
              <w:marTop w:val="180"/>
              <w:marBottom w:val="0"/>
              <w:divBdr>
                <w:top w:val="none" w:sz="0" w:space="0" w:color="auto"/>
                <w:left w:val="none" w:sz="0" w:space="0" w:color="auto"/>
                <w:bottom w:val="none" w:sz="0" w:space="0" w:color="auto"/>
                <w:right w:val="none" w:sz="0" w:space="0" w:color="auto"/>
              </w:divBdr>
            </w:div>
          </w:divsChild>
        </w:div>
        <w:div w:id="1472863849">
          <w:marLeft w:val="0"/>
          <w:marRight w:val="0"/>
          <w:marTop w:val="0"/>
          <w:marBottom w:val="0"/>
          <w:divBdr>
            <w:top w:val="none" w:sz="0" w:space="0" w:color="auto"/>
            <w:left w:val="none" w:sz="0" w:space="0" w:color="auto"/>
            <w:bottom w:val="none" w:sz="0" w:space="0" w:color="auto"/>
            <w:right w:val="none" w:sz="0" w:space="0" w:color="auto"/>
          </w:divBdr>
          <w:divsChild>
            <w:div w:id="1727559787">
              <w:marLeft w:val="0"/>
              <w:marRight w:val="0"/>
              <w:marTop w:val="180"/>
              <w:marBottom w:val="0"/>
              <w:divBdr>
                <w:top w:val="none" w:sz="0" w:space="0" w:color="auto"/>
                <w:left w:val="none" w:sz="0" w:space="0" w:color="auto"/>
                <w:bottom w:val="none" w:sz="0" w:space="0" w:color="auto"/>
                <w:right w:val="none" w:sz="0" w:space="0" w:color="auto"/>
              </w:divBdr>
            </w:div>
          </w:divsChild>
        </w:div>
        <w:div w:id="652875984">
          <w:marLeft w:val="0"/>
          <w:marRight w:val="0"/>
          <w:marTop w:val="0"/>
          <w:marBottom w:val="0"/>
          <w:divBdr>
            <w:top w:val="none" w:sz="0" w:space="0" w:color="auto"/>
            <w:left w:val="none" w:sz="0" w:space="0" w:color="auto"/>
            <w:bottom w:val="none" w:sz="0" w:space="0" w:color="auto"/>
            <w:right w:val="none" w:sz="0" w:space="0" w:color="auto"/>
          </w:divBdr>
          <w:divsChild>
            <w:div w:id="649748010">
              <w:marLeft w:val="0"/>
              <w:marRight w:val="0"/>
              <w:marTop w:val="180"/>
              <w:marBottom w:val="0"/>
              <w:divBdr>
                <w:top w:val="none" w:sz="0" w:space="0" w:color="auto"/>
                <w:left w:val="none" w:sz="0" w:space="0" w:color="auto"/>
                <w:bottom w:val="none" w:sz="0" w:space="0" w:color="auto"/>
                <w:right w:val="none" w:sz="0" w:space="0" w:color="auto"/>
              </w:divBdr>
            </w:div>
          </w:divsChild>
        </w:div>
        <w:div w:id="1705978614">
          <w:marLeft w:val="0"/>
          <w:marRight w:val="0"/>
          <w:marTop w:val="300"/>
          <w:marBottom w:val="0"/>
          <w:divBdr>
            <w:top w:val="none" w:sz="0" w:space="0" w:color="auto"/>
            <w:left w:val="none" w:sz="0" w:space="0" w:color="auto"/>
            <w:bottom w:val="none" w:sz="0" w:space="0" w:color="auto"/>
            <w:right w:val="none" w:sz="0" w:space="0" w:color="auto"/>
          </w:divBdr>
        </w:div>
        <w:div w:id="890112483">
          <w:marLeft w:val="0"/>
          <w:marRight w:val="0"/>
          <w:marTop w:val="300"/>
          <w:marBottom w:val="0"/>
          <w:divBdr>
            <w:top w:val="none" w:sz="0" w:space="0" w:color="auto"/>
            <w:left w:val="none" w:sz="0" w:space="0" w:color="auto"/>
            <w:bottom w:val="none" w:sz="0" w:space="0" w:color="auto"/>
            <w:right w:val="none" w:sz="0" w:space="0" w:color="auto"/>
          </w:divBdr>
        </w:div>
        <w:div w:id="781608627">
          <w:marLeft w:val="0"/>
          <w:marRight w:val="0"/>
          <w:marTop w:val="0"/>
          <w:marBottom w:val="0"/>
          <w:divBdr>
            <w:top w:val="none" w:sz="0" w:space="0" w:color="auto"/>
            <w:left w:val="none" w:sz="0" w:space="0" w:color="auto"/>
            <w:bottom w:val="none" w:sz="0" w:space="0" w:color="auto"/>
            <w:right w:val="none" w:sz="0" w:space="0" w:color="auto"/>
          </w:divBdr>
          <w:divsChild>
            <w:div w:id="1587181364">
              <w:marLeft w:val="0"/>
              <w:marRight w:val="0"/>
              <w:marTop w:val="180"/>
              <w:marBottom w:val="0"/>
              <w:divBdr>
                <w:top w:val="none" w:sz="0" w:space="0" w:color="auto"/>
                <w:left w:val="none" w:sz="0" w:space="0" w:color="auto"/>
                <w:bottom w:val="none" w:sz="0" w:space="0" w:color="auto"/>
                <w:right w:val="none" w:sz="0" w:space="0" w:color="auto"/>
              </w:divBdr>
            </w:div>
          </w:divsChild>
        </w:div>
        <w:div w:id="1697540003">
          <w:marLeft w:val="0"/>
          <w:marRight w:val="0"/>
          <w:marTop w:val="0"/>
          <w:marBottom w:val="0"/>
          <w:divBdr>
            <w:top w:val="none" w:sz="0" w:space="0" w:color="auto"/>
            <w:left w:val="none" w:sz="0" w:space="0" w:color="auto"/>
            <w:bottom w:val="none" w:sz="0" w:space="0" w:color="auto"/>
            <w:right w:val="none" w:sz="0" w:space="0" w:color="auto"/>
          </w:divBdr>
          <w:divsChild>
            <w:div w:id="16872020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aldero\Desktop\BOPV-IZO\PLANTILLA%20BOPV.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C0FB781A6AFC342916CD1DEA0B987C0" ma:contentTypeVersion="18" ma:contentTypeDescription="Crear nuevo documento." ma:contentTypeScope="" ma:versionID="4f9a7c4b8b83279525b1fde160e24843">
  <xsd:schema xmlns:xsd="http://www.w3.org/2001/XMLSchema" xmlns:xs="http://www.w3.org/2001/XMLSchema" xmlns:p="http://schemas.microsoft.com/office/2006/metadata/properties" xmlns:ns2="8c35392d-4ec5-4c96-a9bc-d6c97c77fa09" xmlns:ns3="624f3b94-bbc5-4573-aeef-0eaada64f22b" targetNamespace="http://schemas.microsoft.com/office/2006/metadata/properties" ma:root="true" ma:fieldsID="cfc0409e8ddf26dfcea1ed125b9fe3d7" ns2:_="" ns3:_="">
    <xsd:import namespace="8c35392d-4ec5-4c96-a9bc-d6c97c77fa09"/>
    <xsd:import namespace="624f3b94-bbc5-4573-aeef-0eaada64f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5392d-4ec5-4c96-a9bc-d6c97c77f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4f3b94-bbc5-4573-aeef-0eaada64f22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a39dba37-24c0-41d6-8575-ceaee8194458}" ma:internalName="TaxCatchAll" ma:showField="CatchAllData" ma:web="624f3b94-bbc5-4573-aeef-0eaada64f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24f3b94-bbc5-4573-aeef-0eaada64f22b" xsi:nil="true"/>
    <lcf76f155ced4ddcb4097134ff3c332f xmlns="8c35392d-4ec5-4c96-a9bc-d6c97c77fa0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2EDB9-CE77-41C2-9E3B-EC6DC5C42285}">
  <ds:schemaRefs>
    <ds:schemaRef ds:uri="http://schemas.microsoft.com/sharepoint/v3/contenttype/forms"/>
  </ds:schemaRefs>
</ds:datastoreItem>
</file>

<file path=customXml/itemProps2.xml><?xml version="1.0" encoding="utf-8"?>
<ds:datastoreItem xmlns:ds="http://schemas.openxmlformats.org/officeDocument/2006/customXml" ds:itemID="{D7037FA2-D15E-4062-A936-DF7487C860C4}"/>
</file>

<file path=customXml/itemProps3.xml><?xml version="1.0" encoding="utf-8"?>
<ds:datastoreItem xmlns:ds="http://schemas.openxmlformats.org/officeDocument/2006/customXml" ds:itemID="{DC69D969-5C54-4A4F-B20B-7F10D021000F}">
  <ds:schemaRefs>
    <ds:schemaRef ds:uri="87659fad-a541-4ebd-b9b3-631874470bf7"/>
    <ds:schemaRef ds:uri="http://schemas.microsoft.com/office/2006/documentManagement/types"/>
    <ds:schemaRef ds:uri="http://schemas.microsoft.com/office/infopath/2007/PartnerControls"/>
    <ds:schemaRef ds:uri="http://purl.org/dc/elements/1.1/"/>
    <ds:schemaRef ds:uri="http://schemas.microsoft.com/office/2006/metadata/properties"/>
    <ds:schemaRef ds:uri="0b9572f9-f8a3-48e6-bf28-e2cb828c960b"/>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B1E7923-9EDF-4567-BC20-C351BCBA4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BOPV.dot</Template>
  <TotalTime>55</TotalTime>
  <Pages>19</Pages>
  <Words>7924</Words>
  <Characters>45169</Characters>
  <Application>Microsoft Office Word</Application>
  <DocSecurity>0</DocSecurity>
  <Lines>376</Lines>
  <Paragraphs>105</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Antonio Landaberea Unzueta</dc:creator>
  <cp:keywords/>
  <dc:description/>
  <cp:lastModifiedBy>Herran Reino, Ainhoa</cp:lastModifiedBy>
  <cp:revision>4</cp:revision>
  <dcterms:created xsi:type="dcterms:W3CDTF">2023-07-24T08:56:00Z</dcterms:created>
  <dcterms:modified xsi:type="dcterms:W3CDTF">2024-02-16T10:57:00Z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0x010100CE1D3ABA01A54E42B5E3F5998D088546</vt:lpwstr>
  </property>
  <property fmtid="{D5CDD505-2E9C-101B-9397-08002B2CF9AE}" pid="3" name="MediaServiceImageTags">
    <vt:lpwstr/>
  </property>
</Properties>
</file>